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BD596" w14:textId="457B50E1" w:rsidR="00831CF4" w:rsidRDefault="00831CF4" w:rsidP="000D7538">
      <w:pPr>
        <w:jc w:val="center"/>
        <w:rPr>
          <w:rFonts w:ascii="Arial" w:hAnsi="Arial" w:cs="Arial"/>
          <w:b/>
          <w:sz w:val="32"/>
          <w:szCs w:val="32"/>
        </w:rPr>
      </w:pPr>
      <w:bookmarkStart w:id="0" w:name="P1"/>
      <w:bookmarkStart w:id="1" w:name="P2"/>
      <w:r>
        <w:rPr>
          <w:rFonts w:ascii="Arial" w:hAnsi="Arial" w:cs="Arial"/>
          <w:b/>
          <w:sz w:val="32"/>
          <w:szCs w:val="32"/>
        </w:rPr>
        <w:t xml:space="preserve">COMMUNITY MICRO-ENTERPRISE </w:t>
      </w:r>
    </w:p>
    <w:p w14:paraId="662B0A3A" w14:textId="43986FDA" w:rsidR="000D7538" w:rsidRPr="00CB14B2" w:rsidRDefault="000D7538" w:rsidP="000D7538">
      <w:pPr>
        <w:jc w:val="center"/>
        <w:rPr>
          <w:rFonts w:ascii="Arial" w:hAnsi="Arial" w:cs="Arial"/>
          <w:b/>
          <w:sz w:val="32"/>
          <w:szCs w:val="32"/>
        </w:rPr>
      </w:pPr>
      <w:r w:rsidRPr="00CB14B2">
        <w:rPr>
          <w:rFonts w:ascii="Arial" w:hAnsi="Arial" w:cs="Arial"/>
          <w:b/>
          <w:sz w:val="32"/>
          <w:szCs w:val="32"/>
        </w:rPr>
        <w:t>GREEN TICK CRITERIA</w:t>
      </w:r>
    </w:p>
    <w:p w14:paraId="1C34390D" w14:textId="251965DA" w:rsidR="000D7538" w:rsidRPr="00FE6E8E" w:rsidRDefault="000D7538" w:rsidP="000D7538">
      <w:pPr>
        <w:rPr>
          <w:rFonts w:ascii="Arial" w:hAnsi="Arial" w:cs="Arial"/>
          <w:b/>
          <w:sz w:val="14"/>
          <w:szCs w:val="14"/>
          <w:u w:val="single"/>
        </w:rPr>
      </w:pPr>
    </w:p>
    <w:p w14:paraId="5AC10690" w14:textId="1FFE0A29" w:rsidR="006008F5" w:rsidRPr="006008F5" w:rsidRDefault="00A44DD7" w:rsidP="00275918">
      <w:pPr>
        <w:tabs>
          <w:tab w:val="left" w:pos="0"/>
        </w:tabs>
        <w:rPr>
          <w:rFonts w:ascii="Arial" w:hAnsi="Arial" w:cs="Arial"/>
          <w:sz w:val="18"/>
          <w:szCs w:val="18"/>
        </w:rPr>
      </w:pPr>
      <w:r w:rsidRPr="00CB14B2">
        <w:rPr>
          <w:rFonts w:ascii="Arial" w:hAnsi="Arial" w:cs="Arial"/>
          <w:b/>
          <w:noProof/>
          <w:u w:val="single"/>
        </w:rPr>
        <w:drawing>
          <wp:anchor distT="0" distB="0" distL="114300" distR="114300" simplePos="0" relativeHeight="251660800" behindDoc="1" locked="0" layoutInCell="1" allowOverlap="1" wp14:anchorId="003A8BBF" wp14:editId="59DF8FF2">
            <wp:simplePos x="0" y="0"/>
            <wp:positionH relativeFrom="column">
              <wp:posOffset>498475</wp:posOffset>
            </wp:positionH>
            <wp:positionV relativeFrom="paragraph">
              <wp:posOffset>288290</wp:posOffset>
            </wp:positionV>
            <wp:extent cx="5991860" cy="6202045"/>
            <wp:effectExtent l="0" t="0" r="0" b="0"/>
            <wp:wrapNone/>
            <wp:docPr id="6" name="Picture 6" descr="Green Ti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een Tick.jpg"/>
                    <pic:cNvPicPr>
                      <a:picLocks noChangeAspect="1" noChangeArrowheads="1"/>
                    </pic:cNvPicPr>
                  </pic:nvPicPr>
                  <pic:blipFill>
                    <a:blip r:embed="rId10">
                      <a:lum bright="48000"/>
                      <a:extLst>
                        <a:ext uri="{28A0092B-C50C-407E-A947-70E740481C1C}">
                          <a14:useLocalDpi xmlns:a14="http://schemas.microsoft.com/office/drawing/2010/main" val="0"/>
                        </a:ext>
                      </a:extLst>
                    </a:blip>
                    <a:srcRect/>
                    <a:stretch>
                      <a:fillRect/>
                    </a:stretch>
                  </pic:blipFill>
                  <pic:spPr bwMode="auto">
                    <a:xfrm>
                      <a:off x="0" y="0"/>
                      <a:ext cx="5991860" cy="6202045"/>
                    </a:xfrm>
                    <a:prstGeom prst="rect">
                      <a:avLst/>
                    </a:prstGeom>
                    <a:noFill/>
                    <a:ln>
                      <a:noFill/>
                    </a:ln>
                  </pic:spPr>
                </pic:pic>
              </a:graphicData>
            </a:graphic>
            <wp14:sizeRelH relativeFrom="page">
              <wp14:pctWidth>0</wp14:pctWidth>
            </wp14:sizeRelH>
            <wp14:sizeRelV relativeFrom="page">
              <wp14:pctHeight>0</wp14:pctHeight>
            </wp14:sizeRelV>
          </wp:anchor>
        </w:drawing>
      </w:r>
      <w:r w:rsidR="000D7538" w:rsidRPr="00CB14B2">
        <w:rPr>
          <w:rFonts w:ascii="Arial" w:hAnsi="Arial" w:cs="Arial"/>
        </w:rPr>
        <w:t xml:space="preserve">To apply for the Green Tick </w:t>
      </w:r>
      <w:r w:rsidR="00831CF4">
        <w:rPr>
          <w:rFonts w:ascii="Arial" w:hAnsi="Arial" w:cs="Arial"/>
        </w:rPr>
        <w:t>as a Community Micro-enterprise</w:t>
      </w:r>
      <w:r w:rsidR="000D7538" w:rsidRPr="00CB14B2">
        <w:rPr>
          <w:rFonts w:ascii="Arial" w:hAnsi="Arial" w:cs="Arial"/>
        </w:rPr>
        <w:t xml:space="preserve"> </w:t>
      </w:r>
      <w:r w:rsidR="00617150">
        <w:rPr>
          <w:rFonts w:ascii="Arial" w:hAnsi="Arial" w:cs="Arial"/>
        </w:rPr>
        <w:t xml:space="preserve">you </w:t>
      </w:r>
      <w:r w:rsidR="000D7538" w:rsidRPr="00CB14B2">
        <w:rPr>
          <w:rFonts w:ascii="Arial" w:hAnsi="Arial" w:cs="Arial"/>
        </w:rPr>
        <w:t>must be legally set up, and in a position to provide services to clients upon request in Leed</w:t>
      </w:r>
      <w:bookmarkStart w:id="2" w:name="OLE_LINK1"/>
      <w:r w:rsidR="00F7026F">
        <w:rPr>
          <w:rFonts w:ascii="Arial" w:hAnsi="Arial" w:cs="Arial"/>
        </w:rPr>
        <w:t xml:space="preserve">s. </w:t>
      </w:r>
      <w:r w:rsidR="000D7538" w:rsidRPr="00CB14B2">
        <w:rPr>
          <w:rFonts w:ascii="Arial" w:hAnsi="Arial" w:cs="Arial"/>
        </w:rPr>
        <w:t>All Applicants must complete the Green Tick registration process within 8 weeks.</w:t>
      </w:r>
    </w:p>
    <w:p w14:paraId="5DDA3E85" w14:textId="33C45A65" w:rsidR="006008F5" w:rsidRDefault="006008F5" w:rsidP="00275918">
      <w:pPr>
        <w:tabs>
          <w:tab w:val="left" w:pos="0"/>
        </w:tabs>
        <w:rPr>
          <w:rFonts w:ascii="Arial" w:hAnsi="Arial" w:cs="Arial"/>
        </w:rPr>
      </w:pPr>
      <w:r w:rsidRPr="00275918">
        <w:rPr>
          <w:rFonts w:ascii="Arial" w:hAnsi="Arial" w:cs="Arial"/>
          <w:b/>
          <w:bCs/>
        </w:rPr>
        <w:t>This registration pathway has been developed in conjunction with Community Catalysts and their Doing It Right Standard.</w:t>
      </w:r>
    </w:p>
    <w:p w14:paraId="1FB8F217" w14:textId="77777777" w:rsidR="00275918" w:rsidRPr="00FE6E8E" w:rsidRDefault="00275918" w:rsidP="00275918">
      <w:pPr>
        <w:tabs>
          <w:tab w:val="left" w:pos="0"/>
        </w:tabs>
        <w:rPr>
          <w:rFonts w:ascii="Arial" w:hAnsi="Arial" w:cs="Arial"/>
          <w:sz w:val="12"/>
          <w:szCs w:val="12"/>
        </w:rPr>
      </w:pPr>
    </w:p>
    <w:p w14:paraId="5D723936" w14:textId="77777777" w:rsidR="00FE6E8E" w:rsidRPr="00CB14B2" w:rsidRDefault="00FE6E8E" w:rsidP="00FE6E8E">
      <w:pPr>
        <w:rPr>
          <w:rFonts w:ascii="Arial" w:hAnsi="Arial" w:cs="Arial"/>
          <w:b/>
          <w:u w:val="single"/>
        </w:rPr>
      </w:pPr>
      <w:bookmarkStart w:id="3" w:name="_Hlk94877896"/>
      <w:r w:rsidRPr="00CB14B2">
        <w:rPr>
          <w:rFonts w:ascii="Arial" w:hAnsi="Arial" w:cs="Arial"/>
          <w:b/>
          <w:u w:val="single"/>
        </w:rPr>
        <w:t xml:space="preserve">To complete the Green Tick registration process and be listed in Leeds Directory </w:t>
      </w:r>
      <w:r>
        <w:rPr>
          <w:rFonts w:ascii="Arial" w:hAnsi="Arial" w:cs="Arial"/>
          <w:b/>
          <w:u w:val="single"/>
        </w:rPr>
        <w:t xml:space="preserve">all </w:t>
      </w:r>
      <w:r w:rsidRPr="00CB14B2">
        <w:rPr>
          <w:rFonts w:ascii="Arial" w:hAnsi="Arial" w:cs="Arial"/>
          <w:b/>
          <w:u w:val="single"/>
        </w:rPr>
        <w:t xml:space="preserve">applicants must: </w:t>
      </w:r>
    </w:p>
    <w:p w14:paraId="0209BD50" w14:textId="77777777" w:rsidR="00FE6E8E" w:rsidRPr="00CB14B2" w:rsidRDefault="00FE6E8E" w:rsidP="00FE6E8E">
      <w:pPr>
        <w:tabs>
          <w:tab w:val="left" w:pos="0"/>
        </w:tabs>
        <w:rPr>
          <w:rFonts w:ascii="Arial" w:hAnsi="Arial" w:cs="Arial"/>
        </w:rPr>
      </w:pPr>
    </w:p>
    <w:p w14:paraId="4AB060BB" w14:textId="77777777" w:rsidR="00FE6E8E" w:rsidRPr="00533DB6" w:rsidRDefault="00FE6E8E" w:rsidP="00FE6E8E">
      <w:pPr>
        <w:numPr>
          <w:ilvl w:val="0"/>
          <w:numId w:val="34"/>
        </w:numPr>
        <w:tabs>
          <w:tab w:val="left" w:pos="567"/>
        </w:tabs>
        <w:ind w:left="928"/>
        <w:rPr>
          <w:rFonts w:ascii="Arial" w:eastAsia="Calibri" w:hAnsi="Arial" w:cs="Arial"/>
          <w:lang w:eastAsia="en-US"/>
        </w:rPr>
      </w:pPr>
      <w:r w:rsidRPr="00533DB6">
        <w:rPr>
          <w:rFonts w:ascii="Arial" w:eastAsia="Calibri" w:hAnsi="Arial" w:cs="Arial"/>
          <w:lang w:eastAsia="en-US"/>
        </w:rPr>
        <w:t xml:space="preserve">Obtain and evidence an enhanced level DBS disclosure certificate for the owner/manager of your organisation. </w:t>
      </w:r>
    </w:p>
    <w:p w14:paraId="6B7BC864" w14:textId="77777777" w:rsidR="00FE6E8E" w:rsidRPr="00204AE5" w:rsidRDefault="00FE6E8E" w:rsidP="00FE6E8E">
      <w:pPr>
        <w:numPr>
          <w:ilvl w:val="1"/>
          <w:numId w:val="34"/>
        </w:numPr>
        <w:tabs>
          <w:tab w:val="left" w:pos="567"/>
        </w:tabs>
        <w:rPr>
          <w:rFonts w:ascii="Arial" w:eastAsia="Calibri" w:hAnsi="Arial" w:cs="Arial"/>
          <w:lang w:eastAsia="en-US"/>
        </w:rPr>
      </w:pPr>
      <w:r>
        <w:rPr>
          <w:rFonts w:ascii="Arial" w:eastAsia="Calibri" w:hAnsi="Arial" w:cs="Arial"/>
          <w:lang w:eastAsia="en-US"/>
        </w:rPr>
        <w:t xml:space="preserve">Confirmation of Update Service signup is required. </w:t>
      </w:r>
    </w:p>
    <w:p w14:paraId="06C388BC" w14:textId="77777777" w:rsidR="00FE6E8E" w:rsidRPr="00CB14B2" w:rsidRDefault="00FE6E8E" w:rsidP="00FE6E8E">
      <w:pPr>
        <w:tabs>
          <w:tab w:val="left" w:pos="567"/>
        </w:tabs>
        <w:ind w:left="567" w:hanging="283"/>
        <w:rPr>
          <w:rFonts w:ascii="Arial" w:hAnsi="Arial" w:cs="Arial"/>
        </w:rPr>
      </w:pPr>
    </w:p>
    <w:p w14:paraId="16615710" w14:textId="77777777" w:rsidR="00FE6E8E" w:rsidRPr="00A44DD7" w:rsidRDefault="00FE6E8E" w:rsidP="00FE6E8E">
      <w:pPr>
        <w:pStyle w:val="ListParagraph"/>
        <w:numPr>
          <w:ilvl w:val="0"/>
          <w:numId w:val="24"/>
        </w:numPr>
        <w:tabs>
          <w:tab w:val="left" w:pos="567"/>
        </w:tabs>
        <w:rPr>
          <w:rFonts w:ascii="Arial" w:hAnsi="Arial"/>
          <w:sz w:val="20"/>
          <w:szCs w:val="20"/>
        </w:rPr>
      </w:pPr>
      <w:r w:rsidRPr="00A44DD7">
        <w:rPr>
          <w:rFonts w:ascii="Arial" w:hAnsi="Arial"/>
          <w:sz w:val="20"/>
          <w:szCs w:val="20"/>
        </w:rPr>
        <w:t xml:space="preserve">Obtain and evidence an enhanced level DBS disclosure certificates for each member of staff who works directly with clients in the home, garden or in the community on a 1:1 basis. This information can be supplied on the 2+ Disclosure Disclaimer form. </w:t>
      </w:r>
    </w:p>
    <w:p w14:paraId="2F55AE38" w14:textId="77777777" w:rsidR="00FE6E8E" w:rsidRPr="00CB14B2" w:rsidRDefault="00FE6E8E" w:rsidP="00FE6E8E">
      <w:pPr>
        <w:tabs>
          <w:tab w:val="left" w:pos="567"/>
        </w:tabs>
        <w:rPr>
          <w:rFonts w:ascii="Arial" w:hAnsi="Arial" w:cs="Arial"/>
        </w:rPr>
      </w:pPr>
    </w:p>
    <w:p w14:paraId="05097709" w14:textId="77777777" w:rsidR="00FE6E8E" w:rsidRDefault="00FE6E8E" w:rsidP="00FE6E8E">
      <w:pPr>
        <w:numPr>
          <w:ilvl w:val="0"/>
          <w:numId w:val="34"/>
        </w:numPr>
        <w:tabs>
          <w:tab w:val="left" w:pos="567"/>
        </w:tabs>
        <w:ind w:left="928"/>
        <w:rPr>
          <w:rFonts w:ascii="Arial" w:eastAsia="Calibri" w:hAnsi="Arial" w:cs="Arial"/>
          <w:lang w:eastAsia="en-US"/>
        </w:rPr>
      </w:pPr>
      <w:r w:rsidRPr="00204AE5">
        <w:rPr>
          <w:rFonts w:ascii="Arial" w:eastAsia="Calibri" w:hAnsi="Arial" w:cs="Arial"/>
          <w:lang w:eastAsia="en-US"/>
        </w:rPr>
        <w:t>Provide evidence of public liability insurance including evidence of the policy expiry date and amount covered.</w:t>
      </w:r>
    </w:p>
    <w:p w14:paraId="57283BD5" w14:textId="77777777" w:rsidR="00FE6E8E" w:rsidRDefault="00FE6E8E" w:rsidP="00FE6E8E">
      <w:pPr>
        <w:tabs>
          <w:tab w:val="left" w:pos="567"/>
        </w:tabs>
        <w:ind w:left="1004"/>
        <w:rPr>
          <w:rFonts w:ascii="Arial" w:eastAsia="Calibri" w:hAnsi="Arial" w:cs="Arial"/>
          <w:lang w:eastAsia="en-US"/>
        </w:rPr>
      </w:pPr>
    </w:p>
    <w:p w14:paraId="3D8C309F" w14:textId="77777777" w:rsidR="00FE6E8E" w:rsidRPr="00D60D47" w:rsidRDefault="00FE6E8E" w:rsidP="00FE6E8E">
      <w:pPr>
        <w:numPr>
          <w:ilvl w:val="0"/>
          <w:numId w:val="34"/>
        </w:numPr>
        <w:tabs>
          <w:tab w:val="left" w:pos="567"/>
        </w:tabs>
        <w:ind w:left="928"/>
        <w:rPr>
          <w:rFonts w:ascii="Arial" w:eastAsia="Calibri" w:hAnsi="Arial" w:cs="Arial"/>
          <w:lang w:eastAsia="en-US"/>
        </w:rPr>
      </w:pPr>
      <w:r w:rsidRPr="00D60D47">
        <w:rPr>
          <w:rFonts w:ascii="Arial" w:eastAsia="Calibri" w:hAnsi="Arial" w:cs="Arial"/>
          <w:lang w:eastAsia="en-US"/>
        </w:rPr>
        <w:t>Obtain a County Court Judgment Search against the England and Wales Order and Judgments Register</w:t>
      </w:r>
    </w:p>
    <w:p w14:paraId="46322039" w14:textId="77777777" w:rsidR="00FE6E8E" w:rsidRPr="00CB14B2" w:rsidRDefault="00FE6E8E" w:rsidP="00FE6E8E">
      <w:pPr>
        <w:tabs>
          <w:tab w:val="left" w:pos="567"/>
        </w:tabs>
        <w:rPr>
          <w:rFonts w:ascii="Arial" w:hAnsi="Arial" w:cs="Arial"/>
        </w:rPr>
      </w:pPr>
    </w:p>
    <w:p w14:paraId="383CECA1" w14:textId="59E102D2" w:rsidR="00B31427" w:rsidRPr="00B31427" w:rsidRDefault="00B31427" w:rsidP="00FE6E8E">
      <w:pPr>
        <w:numPr>
          <w:ilvl w:val="0"/>
          <w:numId w:val="34"/>
        </w:numPr>
        <w:tabs>
          <w:tab w:val="left" w:pos="567"/>
        </w:tabs>
        <w:ind w:left="928"/>
        <w:rPr>
          <w:rFonts w:ascii="Arial" w:hAnsi="Arial" w:cs="Arial"/>
        </w:rPr>
      </w:pPr>
      <w:r>
        <w:rPr>
          <w:rFonts w:ascii="Arial" w:hAnsi="Arial" w:cs="Arial"/>
        </w:rPr>
        <w:t xml:space="preserve">Evidence of registration with HMRC </w:t>
      </w:r>
    </w:p>
    <w:p w14:paraId="144EB954" w14:textId="77777777" w:rsidR="00B31427" w:rsidRDefault="00B31427" w:rsidP="00B31427">
      <w:pPr>
        <w:pStyle w:val="ListParagraph"/>
        <w:rPr>
          <w:rFonts w:ascii="Arial" w:hAnsi="Arial"/>
        </w:rPr>
      </w:pPr>
    </w:p>
    <w:p w14:paraId="0C0B0A18" w14:textId="682D9869" w:rsidR="00FE6E8E" w:rsidRPr="007B5BA0" w:rsidRDefault="00FE6E8E" w:rsidP="00FE6E8E">
      <w:pPr>
        <w:numPr>
          <w:ilvl w:val="0"/>
          <w:numId w:val="34"/>
        </w:numPr>
        <w:tabs>
          <w:tab w:val="left" w:pos="567"/>
        </w:tabs>
        <w:ind w:left="928"/>
        <w:rPr>
          <w:rFonts w:ascii="Arial" w:hAnsi="Arial" w:cs="Arial"/>
        </w:rPr>
      </w:pPr>
      <w:r w:rsidRPr="00204AE5">
        <w:rPr>
          <w:rFonts w:ascii="Arial" w:eastAsia="Calibri" w:hAnsi="Arial" w:cs="Arial"/>
          <w:lang w:eastAsia="en-US"/>
        </w:rPr>
        <w:t>Supply business station</w:t>
      </w:r>
      <w:r>
        <w:rPr>
          <w:rFonts w:ascii="Arial" w:eastAsia="Calibri" w:hAnsi="Arial" w:cs="Arial"/>
          <w:lang w:eastAsia="en-US"/>
        </w:rPr>
        <w:t>e</w:t>
      </w:r>
      <w:r w:rsidRPr="00204AE5">
        <w:rPr>
          <w:rFonts w:ascii="Arial" w:eastAsia="Calibri" w:hAnsi="Arial" w:cs="Arial"/>
          <w:lang w:eastAsia="en-US"/>
        </w:rPr>
        <w:t>ry complying with the Companies Act 2006</w:t>
      </w:r>
    </w:p>
    <w:p w14:paraId="1E8EF6F7" w14:textId="77777777" w:rsidR="00FE6E8E" w:rsidRDefault="00FE6E8E" w:rsidP="00FE6E8E">
      <w:pPr>
        <w:pStyle w:val="ListParagraph"/>
        <w:rPr>
          <w:rFonts w:ascii="Arial" w:hAnsi="Arial"/>
        </w:rPr>
      </w:pPr>
    </w:p>
    <w:p w14:paraId="6DA516B4" w14:textId="77777777" w:rsidR="00FE6E8E" w:rsidRDefault="00FE6E8E" w:rsidP="00FE6E8E">
      <w:pPr>
        <w:numPr>
          <w:ilvl w:val="0"/>
          <w:numId w:val="34"/>
        </w:numPr>
        <w:tabs>
          <w:tab w:val="left" w:pos="567"/>
        </w:tabs>
        <w:ind w:left="928"/>
        <w:rPr>
          <w:rFonts w:ascii="Arial" w:eastAsia="Calibri" w:hAnsi="Arial" w:cs="Arial"/>
          <w:lang w:eastAsia="en-US"/>
        </w:rPr>
      </w:pPr>
      <w:r w:rsidRPr="00290B33">
        <w:rPr>
          <w:rFonts w:ascii="Arial" w:eastAsia="Calibri" w:hAnsi="Arial" w:cs="Arial"/>
          <w:lang w:eastAsia="en-US"/>
        </w:rPr>
        <w:t xml:space="preserve">Complete Safeguarding training </w:t>
      </w:r>
    </w:p>
    <w:p w14:paraId="7164E156" w14:textId="77777777" w:rsidR="00FE6E8E" w:rsidRPr="00290B33" w:rsidRDefault="00FE6E8E" w:rsidP="00FE6E8E">
      <w:pPr>
        <w:tabs>
          <w:tab w:val="left" w:pos="567"/>
        </w:tabs>
        <w:rPr>
          <w:rFonts w:ascii="Arial" w:eastAsia="Calibri" w:hAnsi="Arial" w:cs="Arial"/>
          <w:lang w:eastAsia="en-US"/>
        </w:rPr>
      </w:pPr>
    </w:p>
    <w:p w14:paraId="46259A73" w14:textId="77777777" w:rsidR="00FE6E8E" w:rsidRDefault="00FE6E8E" w:rsidP="00FE6E8E">
      <w:pPr>
        <w:numPr>
          <w:ilvl w:val="0"/>
          <w:numId w:val="34"/>
        </w:numPr>
        <w:tabs>
          <w:tab w:val="left" w:pos="567"/>
        </w:tabs>
        <w:ind w:left="928"/>
        <w:rPr>
          <w:rFonts w:ascii="Arial" w:eastAsia="Calibri" w:hAnsi="Arial" w:cs="Arial"/>
          <w:lang w:eastAsia="en-US"/>
        </w:rPr>
      </w:pPr>
      <w:r>
        <w:rPr>
          <w:rFonts w:ascii="Arial" w:eastAsia="Calibri" w:hAnsi="Arial" w:cs="Arial"/>
          <w:lang w:eastAsia="en-US"/>
        </w:rPr>
        <w:t xml:space="preserve">Sign and return a copy of our sub-contractor’s disclaimer  </w:t>
      </w:r>
    </w:p>
    <w:p w14:paraId="2BA31182" w14:textId="77777777" w:rsidR="00FE6E8E" w:rsidRDefault="00FE6E8E" w:rsidP="00FE6E8E">
      <w:pPr>
        <w:pStyle w:val="ListParagraph"/>
        <w:rPr>
          <w:rFonts w:ascii="Arial" w:hAnsi="Arial"/>
        </w:rPr>
      </w:pPr>
    </w:p>
    <w:p w14:paraId="29E37900" w14:textId="77777777" w:rsidR="00FE6E8E" w:rsidRPr="00050F4A" w:rsidRDefault="00FE6E8E" w:rsidP="00FE6E8E">
      <w:pPr>
        <w:numPr>
          <w:ilvl w:val="0"/>
          <w:numId w:val="34"/>
        </w:numPr>
        <w:tabs>
          <w:tab w:val="left" w:pos="567"/>
        </w:tabs>
        <w:ind w:left="928"/>
        <w:rPr>
          <w:rFonts w:ascii="Arial" w:eastAsia="Calibri" w:hAnsi="Arial" w:cs="Arial"/>
          <w:lang w:eastAsia="en-US"/>
        </w:rPr>
      </w:pPr>
      <w:r>
        <w:rPr>
          <w:rFonts w:ascii="Arial" w:eastAsia="Calibri" w:hAnsi="Arial" w:cs="Arial"/>
          <w:lang w:eastAsia="en-US"/>
        </w:rPr>
        <w:t>Sign and return a copy of our training disclaimer</w:t>
      </w:r>
    </w:p>
    <w:p w14:paraId="16A5C780" w14:textId="77777777" w:rsidR="00FE6E8E" w:rsidRPr="005162C9" w:rsidRDefault="00FE6E8E" w:rsidP="00FE6E8E">
      <w:pPr>
        <w:pStyle w:val="ListParagraph"/>
        <w:rPr>
          <w:rFonts w:ascii="Arial" w:hAnsi="Arial"/>
        </w:rPr>
      </w:pPr>
    </w:p>
    <w:p w14:paraId="70E32C73" w14:textId="77777777" w:rsidR="00FE6E8E" w:rsidRPr="005162C9" w:rsidRDefault="00FE6E8E" w:rsidP="00FE6E8E">
      <w:pPr>
        <w:numPr>
          <w:ilvl w:val="0"/>
          <w:numId w:val="34"/>
        </w:numPr>
        <w:tabs>
          <w:tab w:val="left" w:pos="567"/>
        </w:tabs>
        <w:ind w:left="928"/>
        <w:rPr>
          <w:rFonts w:ascii="Arial" w:eastAsia="Calibri" w:hAnsi="Arial" w:cs="Arial"/>
          <w:lang w:eastAsia="en-US"/>
        </w:rPr>
      </w:pPr>
      <w:r w:rsidRPr="005162C9">
        <w:rPr>
          <w:rFonts w:ascii="Arial" w:eastAsia="Calibri" w:hAnsi="Arial" w:cs="Arial"/>
          <w:lang w:eastAsia="en-US"/>
        </w:rPr>
        <w:t>Sign and return a copy of our Values Declaration.</w:t>
      </w:r>
    </w:p>
    <w:p w14:paraId="562D2565" w14:textId="77777777" w:rsidR="00FE6E8E" w:rsidRPr="005162C9" w:rsidRDefault="00FE6E8E" w:rsidP="00FE6E8E">
      <w:pPr>
        <w:pStyle w:val="ListParagraph"/>
        <w:rPr>
          <w:rFonts w:ascii="Arial" w:hAnsi="Arial"/>
        </w:rPr>
      </w:pPr>
    </w:p>
    <w:p w14:paraId="1D008A01" w14:textId="77777777" w:rsidR="00FE6E8E" w:rsidRPr="005162C9" w:rsidRDefault="00FE6E8E" w:rsidP="00FE6E8E">
      <w:pPr>
        <w:numPr>
          <w:ilvl w:val="0"/>
          <w:numId w:val="34"/>
        </w:numPr>
        <w:tabs>
          <w:tab w:val="left" w:pos="567"/>
        </w:tabs>
        <w:ind w:left="928"/>
        <w:rPr>
          <w:rFonts w:ascii="Arial" w:eastAsia="Calibri" w:hAnsi="Arial" w:cs="Arial"/>
          <w:lang w:eastAsia="en-US"/>
        </w:rPr>
      </w:pPr>
      <w:r w:rsidRPr="005162C9">
        <w:rPr>
          <w:rFonts w:ascii="Arial" w:eastAsia="Calibri" w:hAnsi="Arial" w:cs="Arial"/>
          <w:lang w:eastAsia="en-US"/>
        </w:rPr>
        <w:t>Provide a reference at the point of registration, or within 6 months of registration of if a new start business.</w:t>
      </w:r>
    </w:p>
    <w:p w14:paraId="38BB1AEF" w14:textId="77777777" w:rsidR="00FE6E8E" w:rsidRPr="005162C9" w:rsidRDefault="00FE6E8E" w:rsidP="00FE6E8E">
      <w:pPr>
        <w:rPr>
          <w:rFonts w:ascii="Arial" w:hAnsi="Arial"/>
        </w:rPr>
      </w:pPr>
    </w:p>
    <w:p w14:paraId="7D05231B" w14:textId="77777777" w:rsidR="00FE6E8E" w:rsidRPr="005162C9" w:rsidRDefault="00FE6E8E" w:rsidP="00FE6E8E">
      <w:pPr>
        <w:numPr>
          <w:ilvl w:val="0"/>
          <w:numId w:val="34"/>
        </w:numPr>
        <w:tabs>
          <w:tab w:val="left" w:pos="0"/>
        </w:tabs>
        <w:ind w:left="928"/>
        <w:rPr>
          <w:rFonts w:ascii="Arial" w:eastAsia="Calibri" w:hAnsi="Arial" w:cs="Arial"/>
          <w:lang w:eastAsia="en-US"/>
        </w:rPr>
      </w:pPr>
      <w:r w:rsidRPr="005162C9">
        <w:rPr>
          <w:rFonts w:ascii="Arial" w:eastAsia="Calibri" w:hAnsi="Arial" w:cs="Arial"/>
          <w:lang w:eastAsia="en-US"/>
        </w:rPr>
        <w:t>Sign and return a copy of our Terms and Conditions</w:t>
      </w:r>
    </w:p>
    <w:p w14:paraId="4920AC4F" w14:textId="77777777" w:rsidR="00FE6E8E" w:rsidRPr="005162C9" w:rsidRDefault="00FE6E8E" w:rsidP="00FE6E8E">
      <w:pPr>
        <w:pStyle w:val="ListParagraph"/>
        <w:rPr>
          <w:rFonts w:ascii="Arial" w:hAnsi="Arial"/>
        </w:rPr>
      </w:pPr>
    </w:p>
    <w:p w14:paraId="057F22F4" w14:textId="77777777" w:rsidR="00FE6E8E" w:rsidRPr="005162C9" w:rsidRDefault="00FE6E8E" w:rsidP="00FE6E8E">
      <w:pPr>
        <w:rPr>
          <w:rFonts w:ascii="Arial" w:hAnsi="Arial"/>
        </w:rPr>
      </w:pPr>
      <w:r w:rsidRPr="005162C9">
        <w:rPr>
          <w:rFonts w:ascii="Arial" w:hAnsi="Arial" w:cs="Arial"/>
          <w:b/>
          <w:u w:val="single"/>
        </w:rPr>
        <w:t>Applicants providing higher levels care as a sole trader, i.e. regulated activities, must also:</w:t>
      </w:r>
    </w:p>
    <w:p w14:paraId="796C8C5B" w14:textId="77777777" w:rsidR="00FE6E8E" w:rsidRPr="005162C9" w:rsidRDefault="00FE6E8E" w:rsidP="00FE6E8E">
      <w:pPr>
        <w:tabs>
          <w:tab w:val="left" w:pos="567"/>
        </w:tabs>
        <w:rPr>
          <w:rFonts w:ascii="Arial" w:eastAsia="Calibri" w:hAnsi="Arial" w:cs="Arial"/>
          <w:lang w:eastAsia="en-US"/>
        </w:rPr>
      </w:pPr>
    </w:p>
    <w:p w14:paraId="54517538" w14:textId="77777777" w:rsidR="00FE6E8E" w:rsidRDefault="00FE6E8E" w:rsidP="00FE6E8E">
      <w:pPr>
        <w:numPr>
          <w:ilvl w:val="0"/>
          <w:numId w:val="34"/>
        </w:numPr>
        <w:tabs>
          <w:tab w:val="left" w:pos="567"/>
        </w:tabs>
        <w:ind w:left="928"/>
        <w:rPr>
          <w:rFonts w:ascii="Arial" w:hAnsi="Arial" w:cs="Arial"/>
        </w:rPr>
      </w:pPr>
      <w:r>
        <w:rPr>
          <w:rFonts w:ascii="Arial" w:hAnsi="Arial" w:cs="Arial"/>
        </w:rPr>
        <w:t>Evidence additional training modules</w:t>
      </w:r>
    </w:p>
    <w:p w14:paraId="4FC90F9A" w14:textId="77777777" w:rsidR="00FE6E8E" w:rsidRDefault="00FE6E8E" w:rsidP="00FE6E8E">
      <w:pPr>
        <w:numPr>
          <w:ilvl w:val="1"/>
          <w:numId w:val="34"/>
        </w:numPr>
        <w:tabs>
          <w:tab w:val="left" w:pos="567"/>
        </w:tabs>
        <w:rPr>
          <w:rFonts w:ascii="Arial" w:hAnsi="Arial" w:cs="Arial"/>
        </w:rPr>
        <w:sectPr w:rsidR="00FE6E8E" w:rsidSect="003277ED">
          <w:footerReference w:type="default" r:id="rId11"/>
          <w:headerReference w:type="first" r:id="rId12"/>
          <w:footerReference w:type="first" r:id="rId13"/>
          <w:pgSz w:w="11906" w:h="16838"/>
          <w:pgMar w:top="720" w:right="720" w:bottom="720" w:left="720" w:header="709" w:footer="709" w:gutter="0"/>
          <w:cols w:space="708"/>
          <w:titlePg/>
          <w:docGrid w:linePitch="360"/>
        </w:sectPr>
      </w:pPr>
    </w:p>
    <w:p w14:paraId="5476ECEC" w14:textId="41A5EA4E" w:rsidR="0095345B" w:rsidRDefault="0095345B" w:rsidP="0095345B">
      <w:pPr>
        <w:numPr>
          <w:ilvl w:val="1"/>
          <w:numId w:val="34"/>
        </w:numPr>
        <w:tabs>
          <w:tab w:val="left" w:pos="567"/>
        </w:tabs>
        <w:rPr>
          <w:rFonts w:ascii="Arial" w:hAnsi="Arial" w:cs="Arial"/>
        </w:rPr>
      </w:pPr>
      <w:r w:rsidRPr="00CE5DEC">
        <w:rPr>
          <w:rFonts w:ascii="Arial" w:hAnsi="Arial" w:cs="Arial"/>
        </w:rPr>
        <w:t xml:space="preserve">GDPR </w:t>
      </w:r>
    </w:p>
    <w:p w14:paraId="151A97F1" w14:textId="4C798783" w:rsidR="00962ADE" w:rsidRPr="00CE5DEC" w:rsidRDefault="00962ADE" w:rsidP="0095345B">
      <w:pPr>
        <w:numPr>
          <w:ilvl w:val="1"/>
          <w:numId w:val="34"/>
        </w:numPr>
        <w:tabs>
          <w:tab w:val="left" w:pos="567"/>
        </w:tabs>
        <w:rPr>
          <w:rFonts w:ascii="Arial" w:hAnsi="Arial" w:cs="Arial"/>
        </w:rPr>
      </w:pPr>
      <w:r>
        <w:rPr>
          <w:rFonts w:ascii="Arial" w:hAnsi="Arial" w:cs="Arial"/>
        </w:rPr>
        <w:t>Dementia Awareness</w:t>
      </w:r>
    </w:p>
    <w:p w14:paraId="4357DDA2" w14:textId="77777777" w:rsidR="0093515F" w:rsidRPr="005162C9" w:rsidRDefault="0093515F" w:rsidP="0093515F">
      <w:pPr>
        <w:tabs>
          <w:tab w:val="left" w:pos="567"/>
        </w:tabs>
        <w:rPr>
          <w:rFonts w:ascii="Arial" w:eastAsia="Calibri" w:hAnsi="Arial" w:cs="Arial"/>
          <w:lang w:eastAsia="en-US"/>
        </w:rPr>
      </w:pPr>
    </w:p>
    <w:p w14:paraId="7C8793FF" w14:textId="412F2F87" w:rsidR="00FE6E8E" w:rsidRPr="005162C9" w:rsidRDefault="00FE6E8E" w:rsidP="00FE6E8E">
      <w:pPr>
        <w:numPr>
          <w:ilvl w:val="0"/>
          <w:numId w:val="34"/>
        </w:numPr>
        <w:tabs>
          <w:tab w:val="left" w:pos="567"/>
        </w:tabs>
        <w:ind w:left="928"/>
        <w:rPr>
          <w:rFonts w:ascii="Arial" w:hAnsi="Arial" w:cs="Arial"/>
        </w:rPr>
      </w:pPr>
      <w:r w:rsidRPr="005162C9">
        <w:rPr>
          <w:rFonts w:ascii="Arial" w:hAnsi="Arial" w:cs="Arial"/>
        </w:rPr>
        <w:t>Evidence additional business stationary including</w:t>
      </w:r>
    </w:p>
    <w:p w14:paraId="7845875C" w14:textId="77777777" w:rsidR="00FE6E8E" w:rsidRPr="005162C9" w:rsidRDefault="00FE6E8E" w:rsidP="00FE6E8E">
      <w:pPr>
        <w:numPr>
          <w:ilvl w:val="1"/>
          <w:numId w:val="34"/>
        </w:numPr>
        <w:tabs>
          <w:tab w:val="left" w:pos="567"/>
        </w:tabs>
        <w:rPr>
          <w:rFonts w:ascii="Arial" w:hAnsi="Arial" w:cs="Arial"/>
        </w:rPr>
      </w:pPr>
      <w:r w:rsidRPr="005162C9">
        <w:rPr>
          <w:rFonts w:ascii="Arial" w:hAnsi="Arial" w:cs="Arial"/>
        </w:rPr>
        <w:t>Customer Contract</w:t>
      </w:r>
    </w:p>
    <w:p w14:paraId="65ECFE6D" w14:textId="77777777" w:rsidR="00FE6E8E" w:rsidRPr="005162C9" w:rsidRDefault="00FE6E8E" w:rsidP="00FE6E8E">
      <w:pPr>
        <w:tabs>
          <w:tab w:val="left" w:pos="567"/>
        </w:tabs>
        <w:ind w:left="1004"/>
        <w:rPr>
          <w:rFonts w:ascii="Arial" w:hAnsi="Arial" w:cs="Arial"/>
        </w:rPr>
      </w:pPr>
    </w:p>
    <w:p w14:paraId="4FE995BB" w14:textId="77777777" w:rsidR="00FE6E8E" w:rsidRPr="005162C9" w:rsidRDefault="00FE6E8E" w:rsidP="00FE6E8E">
      <w:pPr>
        <w:numPr>
          <w:ilvl w:val="0"/>
          <w:numId w:val="34"/>
        </w:numPr>
        <w:tabs>
          <w:tab w:val="left" w:pos="567"/>
        </w:tabs>
        <w:ind w:left="928"/>
        <w:rPr>
          <w:rFonts w:ascii="Arial" w:hAnsi="Arial" w:cs="Arial"/>
        </w:rPr>
      </w:pPr>
      <w:r w:rsidRPr="005162C9">
        <w:rPr>
          <w:rFonts w:ascii="Arial" w:hAnsi="Arial" w:cs="Arial"/>
        </w:rPr>
        <w:t xml:space="preserve">Evidence of a confidentiality policy or confidentiality statement </w:t>
      </w:r>
    </w:p>
    <w:p w14:paraId="4F22039F" w14:textId="77777777" w:rsidR="00FE6E8E" w:rsidRPr="005162C9" w:rsidRDefault="00FE6E8E" w:rsidP="00FE6E8E">
      <w:pPr>
        <w:rPr>
          <w:rFonts w:ascii="Arial" w:hAnsi="Arial"/>
        </w:rPr>
      </w:pPr>
    </w:p>
    <w:p w14:paraId="67548663" w14:textId="77777777" w:rsidR="00962ADE" w:rsidRDefault="00962ADE" w:rsidP="00962ADE">
      <w:pPr>
        <w:numPr>
          <w:ilvl w:val="0"/>
          <w:numId w:val="34"/>
        </w:numPr>
        <w:tabs>
          <w:tab w:val="left" w:pos="567"/>
        </w:tabs>
        <w:ind w:left="928"/>
        <w:rPr>
          <w:rFonts w:ascii="Arial" w:eastAsia="Calibri" w:hAnsi="Arial" w:cs="Arial"/>
          <w:lang w:eastAsia="en-US"/>
        </w:rPr>
      </w:pPr>
      <w:r>
        <w:rPr>
          <w:rFonts w:ascii="Arial" w:eastAsia="Calibri" w:hAnsi="Arial" w:cs="Arial"/>
          <w:lang w:eastAsia="en-US"/>
        </w:rPr>
        <w:t xml:space="preserve">Evidence of forms for </w:t>
      </w:r>
    </w:p>
    <w:p w14:paraId="0B14A52E" w14:textId="77777777" w:rsidR="00962ADE" w:rsidRDefault="00962ADE" w:rsidP="00962ADE">
      <w:pPr>
        <w:numPr>
          <w:ilvl w:val="1"/>
          <w:numId w:val="34"/>
        </w:numPr>
        <w:tabs>
          <w:tab w:val="left" w:pos="567"/>
        </w:tabs>
        <w:rPr>
          <w:rFonts w:ascii="Arial" w:eastAsia="Calibri" w:hAnsi="Arial" w:cs="Arial"/>
          <w:lang w:eastAsia="en-US"/>
        </w:rPr>
      </w:pPr>
      <w:r w:rsidRPr="00962ADE">
        <w:rPr>
          <w:rFonts w:ascii="Arial" w:eastAsia="Calibri" w:hAnsi="Arial" w:cs="Arial"/>
          <w:lang w:eastAsia="en-US"/>
        </w:rPr>
        <w:t xml:space="preserve">Risk Assessment </w:t>
      </w:r>
    </w:p>
    <w:p w14:paraId="66F1B8AF" w14:textId="6017C605" w:rsidR="00FE6E8E" w:rsidRPr="00962ADE" w:rsidRDefault="00962ADE" w:rsidP="00962ADE">
      <w:pPr>
        <w:numPr>
          <w:ilvl w:val="1"/>
          <w:numId w:val="34"/>
        </w:numPr>
        <w:tabs>
          <w:tab w:val="left" w:pos="567"/>
        </w:tabs>
        <w:rPr>
          <w:rFonts w:ascii="Arial" w:eastAsia="Calibri" w:hAnsi="Arial" w:cs="Arial"/>
          <w:lang w:eastAsia="en-US"/>
        </w:rPr>
      </w:pPr>
      <w:r w:rsidRPr="00962ADE">
        <w:rPr>
          <w:rFonts w:ascii="Arial" w:eastAsia="Calibri" w:hAnsi="Arial" w:cs="Arial"/>
          <w:lang w:eastAsia="en-US"/>
        </w:rPr>
        <w:t>Assessment of Needs</w:t>
      </w:r>
    </w:p>
    <w:bookmarkEnd w:id="3"/>
    <w:p w14:paraId="14F4EAE3" w14:textId="35D92625" w:rsidR="001D0C7D" w:rsidRPr="00C66425" w:rsidRDefault="00A44DD7" w:rsidP="00C66425">
      <w:pPr>
        <w:tabs>
          <w:tab w:val="left" w:pos="4965"/>
        </w:tabs>
        <w:rPr>
          <w:rFonts w:ascii="Arial" w:hAnsi="Arial"/>
        </w:rPr>
      </w:pPr>
      <w:r w:rsidRPr="00C66425">
        <w:rPr>
          <w:rFonts w:ascii="Arial" w:hAnsi="Arial"/>
        </w:rPr>
        <w:tab/>
      </w:r>
    </w:p>
    <w:bookmarkEnd w:id="2"/>
    <w:p w14:paraId="35F57899" w14:textId="5BA1BFE3" w:rsidR="00533DB6" w:rsidRPr="00533DB6" w:rsidRDefault="00533DB6" w:rsidP="00533DB6">
      <w:pPr>
        <w:rPr>
          <w:rFonts w:ascii="Arial" w:hAnsi="Arial"/>
        </w:rPr>
      </w:pPr>
      <w:r>
        <w:rPr>
          <w:rFonts w:ascii="Arial" w:hAnsi="Arial" w:cs="Arial"/>
          <w:b/>
          <w:u w:val="single"/>
        </w:rPr>
        <w:t xml:space="preserve">Applicants providing regulated activities as </w:t>
      </w:r>
      <w:r w:rsidR="00DC790A">
        <w:rPr>
          <w:rFonts w:ascii="Arial" w:hAnsi="Arial" w:cs="Arial"/>
          <w:b/>
          <w:u w:val="single"/>
        </w:rPr>
        <w:t xml:space="preserve">an agency or business with two or more members of staff </w:t>
      </w:r>
      <w:r w:rsidR="00275918">
        <w:rPr>
          <w:rFonts w:ascii="Arial" w:hAnsi="Arial" w:cs="Arial"/>
          <w:b/>
          <w:u w:val="single"/>
        </w:rPr>
        <w:t>must be registered with the Care Quality Commission.</w:t>
      </w:r>
    </w:p>
    <w:p w14:paraId="3C19F3A8" w14:textId="77777777" w:rsidR="000D7538" w:rsidRPr="00FE6E8E" w:rsidRDefault="000D7538" w:rsidP="000D7538">
      <w:pPr>
        <w:tabs>
          <w:tab w:val="left" w:pos="426"/>
        </w:tabs>
        <w:rPr>
          <w:rFonts w:ascii="Arial" w:hAnsi="Arial" w:cs="Arial"/>
          <w:sz w:val="14"/>
          <w:szCs w:val="14"/>
        </w:rPr>
      </w:pPr>
    </w:p>
    <w:p w14:paraId="4AA5518B" w14:textId="1C757BD1" w:rsidR="000D7538" w:rsidRDefault="002F4F14" w:rsidP="00275918">
      <w:pPr>
        <w:tabs>
          <w:tab w:val="left" w:pos="0"/>
        </w:tabs>
        <w:jc w:val="left"/>
        <w:rPr>
          <w:rFonts w:ascii="Arial" w:hAnsi="Arial" w:cs="Arial"/>
          <w:b/>
        </w:rPr>
      </w:pPr>
      <w:r>
        <w:rPr>
          <w:rFonts w:ascii="Arial" w:hAnsi="Arial" w:cs="Arial"/>
          <w:b/>
        </w:rPr>
        <w:t xml:space="preserve">For </w:t>
      </w:r>
      <w:r w:rsidR="000D7538">
        <w:rPr>
          <w:rFonts w:ascii="Arial" w:hAnsi="Arial" w:cs="Arial"/>
          <w:b/>
        </w:rPr>
        <w:t>more information on how to complete the registration process or detail about any of the criteria</w:t>
      </w:r>
      <w:r w:rsidR="000D7538" w:rsidRPr="00CB14B2">
        <w:rPr>
          <w:rFonts w:ascii="Arial" w:hAnsi="Arial" w:cs="Arial"/>
          <w:b/>
        </w:rPr>
        <w:t xml:space="preserve"> </w:t>
      </w:r>
      <w:r w:rsidR="000D7538">
        <w:rPr>
          <w:rFonts w:ascii="Arial" w:hAnsi="Arial" w:cs="Arial"/>
          <w:b/>
        </w:rPr>
        <w:t>please contact the</w:t>
      </w:r>
      <w:r w:rsidR="000D7538" w:rsidRPr="00CB14B2">
        <w:rPr>
          <w:rFonts w:ascii="Arial" w:hAnsi="Arial" w:cs="Arial"/>
          <w:b/>
        </w:rPr>
        <w:t xml:space="preserve"> </w:t>
      </w:r>
      <w:r w:rsidR="00B34359">
        <w:rPr>
          <w:rFonts w:ascii="Arial" w:hAnsi="Arial" w:cs="Arial"/>
          <w:b/>
        </w:rPr>
        <w:t>Content and Development</w:t>
      </w:r>
      <w:r w:rsidR="000D7538" w:rsidRPr="00CB14B2">
        <w:rPr>
          <w:rFonts w:ascii="Arial" w:hAnsi="Arial" w:cs="Arial"/>
          <w:b/>
        </w:rPr>
        <w:t xml:space="preserve"> Officer Tel. 0113 </w:t>
      </w:r>
      <w:r w:rsidR="00E4161A">
        <w:rPr>
          <w:rFonts w:ascii="Arial" w:hAnsi="Arial" w:cs="Arial"/>
          <w:b/>
        </w:rPr>
        <w:t>3786410</w:t>
      </w:r>
      <w:r w:rsidR="000D7538" w:rsidRPr="00CB14B2">
        <w:rPr>
          <w:rFonts w:ascii="Arial" w:hAnsi="Arial" w:cs="Arial"/>
          <w:b/>
        </w:rPr>
        <w:t xml:space="preserve"> or </w:t>
      </w:r>
      <w:bookmarkEnd w:id="0"/>
      <w:r w:rsidR="00E4161A">
        <w:rPr>
          <w:rFonts w:ascii="Arial" w:hAnsi="Arial" w:cs="Arial"/>
          <w:b/>
        </w:rPr>
        <w:t xml:space="preserve">email </w:t>
      </w:r>
      <w:hyperlink r:id="rId14" w:history="1">
        <w:r w:rsidR="00E4161A" w:rsidRPr="0098126C">
          <w:rPr>
            <w:rStyle w:val="Hyperlink"/>
            <w:rFonts w:ascii="Arial" w:hAnsi="Arial" w:cs="Arial"/>
            <w:b/>
          </w:rPr>
          <w:t>leedsdirectory@leeds.gov.uk</w:t>
        </w:r>
      </w:hyperlink>
      <w:r w:rsidR="00275918">
        <w:rPr>
          <w:rStyle w:val="Hyperlink"/>
          <w:rFonts w:ascii="Arial" w:hAnsi="Arial" w:cs="Arial"/>
          <w:b/>
        </w:rPr>
        <w:br/>
      </w:r>
    </w:p>
    <w:p w14:paraId="1BB9E841" w14:textId="77777777" w:rsidR="002B1566" w:rsidRPr="002F30FA" w:rsidRDefault="002B1566" w:rsidP="00D95F95">
      <w:pPr>
        <w:tabs>
          <w:tab w:val="left" w:pos="0"/>
        </w:tabs>
        <w:rPr>
          <w:rFonts w:ascii="Arial" w:hAnsi="Arial" w:cs="Arial"/>
          <w:b/>
          <w:sz w:val="8"/>
          <w:szCs w:val="32"/>
        </w:rPr>
      </w:pPr>
    </w:p>
    <w:p w14:paraId="696D58BD" w14:textId="77777777" w:rsidR="00831CF4" w:rsidRDefault="00831CF4" w:rsidP="00831CF4">
      <w:pPr>
        <w:jc w:val="center"/>
        <w:rPr>
          <w:rFonts w:ascii="Arial" w:hAnsi="Arial" w:cs="Arial"/>
          <w:b/>
          <w:sz w:val="32"/>
          <w:szCs w:val="32"/>
        </w:rPr>
      </w:pPr>
      <w:r>
        <w:rPr>
          <w:rFonts w:ascii="Arial" w:hAnsi="Arial" w:cs="Arial"/>
          <w:b/>
          <w:sz w:val="32"/>
          <w:szCs w:val="32"/>
        </w:rPr>
        <w:lastRenderedPageBreak/>
        <w:t xml:space="preserve">COMMUNITY MICRO-ENTERPRISE </w:t>
      </w:r>
    </w:p>
    <w:p w14:paraId="7D109AAA" w14:textId="0E848237" w:rsidR="000D7538" w:rsidRPr="00CB14B2" w:rsidRDefault="00831CF4" w:rsidP="00831CF4">
      <w:pPr>
        <w:jc w:val="center"/>
        <w:rPr>
          <w:rFonts w:ascii="Arial" w:hAnsi="Arial" w:cs="Arial"/>
          <w:b/>
          <w:sz w:val="32"/>
          <w:szCs w:val="32"/>
        </w:rPr>
      </w:pPr>
      <w:r w:rsidRPr="00CB14B2">
        <w:rPr>
          <w:rFonts w:ascii="Arial" w:hAnsi="Arial" w:cs="Arial"/>
          <w:b/>
          <w:sz w:val="32"/>
          <w:szCs w:val="32"/>
        </w:rPr>
        <w:t>GREEN TICK CRITERIA</w:t>
      </w:r>
      <w:r>
        <w:rPr>
          <w:rFonts w:ascii="Arial" w:hAnsi="Arial" w:cs="Arial"/>
          <w:b/>
          <w:sz w:val="32"/>
          <w:szCs w:val="32"/>
        </w:rPr>
        <w:t xml:space="preserve"> </w:t>
      </w:r>
      <w:r w:rsidR="000D7538" w:rsidRPr="00CB14B2">
        <w:rPr>
          <w:rFonts w:ascii="Arial" w:hAnsi="Arial" w:cs="Arial"/>
          <w:b/>
          <w:sz w:val="32"/>
          <w:szCs w:val="32"/>
        </w:rPr>
        <w:t>GUIDANCE NOTES</w:t>
      </w:r>
    </w:p>
    <w:p w14:paraId="010A5ACE" w14:textId="77777777" w:rsidR="000D7538" w:rsidRPr="00CB14B2" w:rsidRDefault="000D7538" w:rsidP="000D7538">
      <w:pPr>
        <w:tabs>
          <w:tab w:val="left" w:pos="426"/>
        </w:tabs>
        <w:rPr>
          <w:rFonts w:ascii="Arial" w:hAnsi="Arial" w:cs="Arial"/>
          <w:b/>
        </w:rPr>
      </w:pPr>
    </w:p>
    <w:p w14:paraId="6A388105" w14:textId="0959A878" w:rsidR="00B52FAB" w:rsidRPr="00B52FAB" w:rsidRDefault="00B52FAB" w:rsidP="00E42C99">
      <w:pPr>
        <w:tabs>
          <w:tab w:val="left" w:pos="3969"/>
        </w:tabs>
        <w:rPr>
          <w:rFonts w:ascii="Arial" w:hAnsi="Arial" w:cs="Arial"/>
          <w:b/>
          <w:sz w:val="24"/>
          <w:szCs w:val="24"/>
          <w:u w:val="single"/>
        </w:rPr>
      </w:pPr>
      <w:r>
        <w:rPr>
          <w:rFonts w:ascii="Arial" w:hAnsi="Arial" w:cs="Arial"/>
          <w:b/>
          <w:sz w:val="24"/>
          <w:szCs w:val="24"/>
          <w:u w:val="single"/>
        </w:rPr>
        <w:t>Disclosure and Baring Certificates</w:t>
      </w:r>
    </w:p>
    <w:p w14:paraId="45D82650" w14:textId="77777777" w:rsidR="005D46BC" w:rsidRPr="005D46BC" w:rsidRDefault="005D46BC" w:rsidP="00E42C99">
      <w:pPr>
        <w:tabs>
          <w:tab w:val="left" w:pos="3969"/>
        </w:tabs>
        <w:rPr>
          <w:rFonts w:ascii="Arial" w:hAnsi="Arial" w:cs="Arial"/>
          <w:b/>
          <w:sz w:val="18"/>
          <w:szCs w:val="18"/>
          <w:u w:val="single"/>
        </w:rPr>
      </w:pPr>
    </w:p>
    <w:p w14:paraId="054A4BCF" w14:textId="532176D2" w:rsidR="00E42C99" w:rsidRPr="00CB14B2" w:rsidRDefault="00E42C99" w:rsidP="00E42C99">
      <w:pPr>
        <w:tabs>
          <w:tab w:val="left" w:pos="3969"/>
        </w:tabs>
        <w:rPr>
          <w:rFonts w:ascii="Arial" w:hAnsi="Arial" w:cs="Arial"/>
          <w:b/>
          <w:u w:val="single"/>
        </w:rPr>
      </w:pPr>
      <w:r w:rsidRPr="00CB14B2">
        <w:rPr>
          <w:rFonts w:ascii="Arial" w:hAnsi="Arial" w:cs="Arial"/>
          <w:b/>
          <w:u w:val="single"/>
        </w:rPr>
        <w:t>What is a Disclosure Certificate and how do I get one?</w:t>
      </w:r>
    </w:p>
    <w:p w14:paraId="0E4AF5CE" w14:textId="77777777" w:rsidR="00E42C99" w:rsidRPr="00CB14B2" w:rsidRDefault="00E42C99" w:rsidP="00E42C99">
      <w:pPr>
        <w:tabs>
          <w:tab w:val="left" w:pos="3969"/>
        </w:tabs>
        <w:rPr>
          <w:rFonts w:ascii="Arial" w:hAnsi="Arial" w:cs="Arial"/>
          <w:b/>
        </w:rPr>
      </w:pPr>
    </w:p>
    <w:p w14:paraId="349AAA98" w14:textId="0B314C3E" w:rsidR="00E42C99" w:rsidRPr="00CB14B2" w:rsidRDefault="00E42C99" w:rsidP="00E42C99">
      <w:pPr>
        <w:tabs>
          <w:tab w:val="left" w:pos="3969"/>
        </w:tabs>
        <w:rPr>
          <w:rFonts w:ascii="Arial" w:hAnsi="Arial" w:cs="Arial"/>
        </w:rPr>
      </w:pPr>
      <w:r w:rsidRPr="00CB14B2">
        <w:rPr>
          <w:rFonts w:ascii="Arial" w:hAnsi="Arial" w:cs="Arial"/>
        </w:rPr>
        <w:t>Disclosure certificates contain confidential criminal history information provided by the police and government departments. Certificates can be obtained via Disclosure Scotland (basic level) or the Disclosure and Barring Service (standard and enhanced). To successfully complete the Green Tick, all disclosure certificates must be no older than 3 years. While there is no official or legal expiry date on a disclosure certificate, the older the certificate the less reliable and relevant it becomes.</w:t>
      </w:r>
      <w:r w:rsidR="001D0C7D">
        <w:rPr>
          <w:rFonts w:ascii="Arial" w:hAnsi="Arial" w:cs="Arial"/>
        </w:rPr>
        <w:t xml:space="preserve"> Leeds Directory require information regarding</w:t>
      </w:r>
    </w:p>
    <w:p w14:paraId="2C8F6648" w14:textId="77777777" w:rsidR="00E42C99" w:rsidRDefault="00E42C99" w:rsidP="00E42C99">
      <w:pPr>
        <w:rPr>
          <w:rFonts w:ascii="Arial" w:hAnsi="Arial" w:cs="Arial"/>
        </w:rPr>
      </w:pPr>
    </w:p>
    <w:p w14:paraId="1453A290" w14:textId="1F8E6BB7" w:rsidR="00E42C99" w:rsidRDefault="001D0C7D" w:rsidP="00E42C99">
      <w:pPr>
        <w:rPr>
          <w:rFonts w:ascii="Arial" w:hAnsi="Arial" w:cs="Arial"/>
        </w:rPr>
      </w:pPr>
      <w:r>
        <w:rPr>
          <w:rFonts w:ascii="Arial" w:hAnsi="Arial" w:cs="Arial"/>
        </w:rPr>
        <w:t>Community Micro-enterprise</w:t>
      </w:r>
      <w:r w:rsidR="00617150">
        <w:rPr>
          <w:rFonts w:ascii="Arial" w:hAnsi="Arial" w:cs="Arial"/>
        </w:rPr>
        <w:t>s who employ staff</w:t>
      </w:r>
      <w:r>
        <w:rPr>
          <w:rFonts w:ascii="Arial" w:hAnsi="Arial" w:cs="Arial"/>
        </w:rPr>
        <w:t xml:space="preserve"> are required to provide evidence of an Enhanced </w:t>
      </w:r>
      <w:r w:rsidR="00E42C99" w:rsidRPr="00CB14B2">
        <w:rPr>
          <w:rFonts w:ascii="Arial" w:hAnsi="Arial" w:cs="Arial"/>
        </w:rPr>
        <w:t xml:space="preserve">Level Disclosure check for each member of staff who visits clients in the home or garden, </w:t>
      </w:r>
      <w:r>
        <w:rPr>
          <w:rFonts w:ascii="Arial" w:hAnsi="Arial" w:cs="Arial"/>
        </w:rPr>
        <w:t>as well as confirmation of being signed up to the DBS Update Service</w:t>
      </w:r>
      <w:r w:rsidR="00E42C99">
        <w:rPr>
          <w:rFonts w:ascii="Arial" w:hAnsi="Arial" w:cs="Arial"/>
        </w:rPr>
        <w:t>.</w:t>
      </w:r>
      <w:r w:rsidR="00E42C99" w:rsidRPr="00CB14B2">
        <w:rPr>
          <w:rFonts w:ascii="Arial" w:hAnsi="Arial" w:cs="Arial"/>
        </w:rPr>
        <w:t xml:space="preserve"> </w:t>
      </w:r>
    </w:p>
    <w:p w14:paraId="67902FF3" w14:textId="77777777" w:rsidR="00E42C99" w:rsidRPr="00CB14B2" w:rsidRDefault="00E42C99" w:rsidP="00E42C99">
      <w:pPr>
        <w:rPr>
          <w:rFonts w:ascii="Arial" w:hAnsi="Arial" w:cs="Arial"/>
        </w:rPr>
      </w:pPr>
    </w:p>
    <w:p w14:paraId="0DAC9ADA" w14:textId="3F3C21C6" w:rsidR="00E42C99" w:rsidRDefault="00C66425" w:rsidP="00E42C99">
      <w:pPr>
        <w:rPr>
          <w:rFonts w:ascii="Arial" w:hAnsi="Arial" w:cs="Arial"/>
        </w:rPr>
      </w:pPr>
      <w:r>
        <w:rPr>
          <w:rFonts w:ascii="Arial" w:hAnsi="Arial" w:cs="Arial"/>
        </w:rPr>
        <w:t xml:space="preserve">It is possible to obtain an enhanced level DBS disclosure through some DBS Umbrella Bodies. In these </w:t>
      </w:r>
      <w:proofErr w:type="gramStart"/>
      <w:r>
        <w:rPr>
          <w:rFonts w:ascii="Arial" w:hAnsi="Arial" w:cs="Arial"/>
        </w:rPr>
        <w:t>cases</w:t>
      </w:r>
      <w:proofErr w:type="gramEnd"/>
      <w:r>
        <w:rPr>
          <w:rFonts w:ascii="Arial" w:hAnsi="Arial" w:cs="Arial"/>
        </w:rPr>
        <w:t xml:space="preserve"> the Umbrella Body undertakes all ID checks on behalf of the individual. This service is usually charged </w:t>
      </w:r>
      <w:proofErr w:type="gramStart"/>
      <w:r>
        <w:rPr>
          <w:rFonts w:ascii="Arial" w:hAnsi="Arial" w:cs="Arial"/>
        </w:rPr>
        <w:t>an a</w:t>
      </w:r>
      <w:proofErr w:type="gramEnd"/>
      <w:r>
        <w:rPr>
          <w:rFonts w:ascii="Arial" w:hAnsi="Arial" w:cs="Arial"/>
        </w:rPr>
        <w:t xml:space="preserve"> higher price to reflect the additional work and cover postage charges. Leeds Directory recommends that providers requiring an enhanced level disclosure through </w:t>
      </w:r>
      <w:proofErr w:type="spellStart"/>
      <w:r>
        <w:rPr>
          <w:rFonts w:ascii="Arial" w:hAnsi="Arial" w:cs="Arial"/>
        </w:rPr>
        <w:t>ANAGRAMpeople</w:t>
      </w:r>
      <w:proofErr w:type="spellEnd"/>
      <w:r>
        <w:rPr>
          <w:rFonts w:ascii="Arial" w:hAnsi="Arial" w:cs="Arial"/>
        </w:rPr>
        <w:t xml:space="preserve"> as an umbrella body undertaking DBS requests for individuals. You can find out more about the charges that </w:t>
      </w:r>
      <w:proofErr w:type="spellStart"/>
      <w:r>
        <w:rPr>
          <w:rFonts w:ascii="Arial" w:hAnsi="Arial" w:cs="Arial"/>
        </w:rPr>
        <w:t>ANAGRAMpeople</w:t>
      </w:r>
      <w:proofErr w:type="spellEnd"/>
      <w:r>
        <w:rPr>
          <w:rFonts w:ascii="Arial" w:hAnsi="Arial" w:cs="Arial"/>
        </w:rPr>
        <w:t xml:space="preserve"> make for this service by visiting their website at:  </w:t>
      </w:r>
      <w:hyperlink r:id="rId15" w:history="1">
        <w:r w:rsidRPr="00CC611B">
          <w:rPr>
            <w:rStyle w:val="Hyperlink"/>
            <w:rFonts w:ascii="Arial" w:hAnsi="Arial" w:cs="Arial"/>
          </w:rPr>
          <w:t>http://www.anagrampeople.co.uk/disclosure-and-barring.htm</w:t>
        </w:r>
      </w:hyperlink>
      <w:r>
        <w:rPr>
          <w:rFonts w:ascii="Arial" w:hAnsi="Arial" w:cs="Arial"/>
        </w:rPr>
        <w:t xml:space="preserve"> </w:t>
      </w:r>
    </w:p>
    <w:p w14:paraId="31BD5C83" w14:textId="77777777" w:rsidR="00E42C99" w:rsidRDefault="00E42C99" w:rsidP="00E42C99">
      <w:pPr>
        <w:rPr>
          <w:rFonts w:ascii="Arial" w:hAnsi="Arial" w:cs="Arial"/>
        </w:rPr>
      </w:pPr>
    </w:p>
    <w:p w14:paraId="4892D3B9" w14:textId="6B328561" w:rsidR="00E42C99" w:rsidRPr="00CB14B2" w:rsidRDefault="00E42C99" w:rsidP="00E42C99">
      <w:pPr>
        <w:rPr>
          <w:rFonts w:ascii="Arial" w:hAnsi="Arial" w:cs="Arial"/>
        </w:rPr>
      </w:pPr>
      <w:r w:rsidRPr="00CB14B2">
        <w:rPr>
          <w:rFonts w:ascii="Arial" w:hAnsi="Arial" w:cs="Arial"/>
        </w:rPr>
        <w:t xml:space="preserve">For further information on higher level disclosures please </w:t>
      </w:r>
      <w:r>
        <w:rPr>
          <w:rFonts w:ascii="Arial" w:hAnsi="Arial" w:cs="Arial"/>
        </w:rPr>
        <w:t xml:space="preserve">visit </w:t>
      </w:r>
      <w:hyperlink r:id="rId16" w:anchor="types-of-dbs-checks" w:history="1">
        <w:r w:rsidRPr="00882BD3">
          <w:rPr>
            <w:rStyle w:val="Hyperlink"/>
            <w:rFonts w:ascii="Arial" w:hAnsi="Arial" w:cs="Arial"/>
          </w:rPr>
          <w:t>https://www.gov.uk/guidance/dbs-check-requests-guidance-for-employers#types-of-dbs-checks</w:t>
        </w:r>
      </w:hyperlink>
      <w:r>
        <w:rPr>
          <w:rFonts w:ascii="Arial" w:hAnsi="Arial" w:cs="Arial"/>
        </w:rPr>
        <w:t xml:space="preserve">. </w:t>
      </w:r>
      <w:r w:rsidRPr="00E2296F">
        <w:rPr>
          <w:rFonts w:ascii="Arial" w:hAnsi="Arial" w:cs="Arial"/>
        </w:rPr>
        <w:t>If you are unsure about whether a position is eligible for a DBS check you should refer to any guidance provided for the job sector, consider obtaining legal advice on the requirements to obtain criminal records checks.</w:t>
      </w:r>
      <w:r w:rsidRPr="00CB14B2">
        <w:rPr>
          <w:rFonts w:ascii="Arial" w:hAnsi="Arial" w:cs="Arial"/>
        </w:rPr>
        <w:t xml:space="preserve"> Where staff roles fall within a regulated activity employers can also request a check of the adults’ barred lists alongside the enhanced DBS check.</w:t>
      </w:r>
      <w:r w:rsidR="00053992">
        <w:rPr>
          <w:rFonts w:ascii="Arial" w:hAnsi="Arial" w:cs="Arial"/>
        </w:rPr>
        <w:t>]</w:t>
      </w:r>
    </w:p>
    <w:p w14:paraId="43D13AA5" w14:textId="77777777" w:rsidR="00E42C99" w:rsidRDefault="00E42C99" w:rsidP="00E42C99">
      <w:pPr>
        <w:rPr>
          <w:rFonts w:ascii="Arial" w:hAnsi="Arial" w:cs="Arial"/>
        </w:rPr>
      </w:pPr>
    </w:p>
    <w:p w14:paraId="1C83814D" w14:textId="77777777" w:rsidR="002F30FA" w:rsidRPr="002F30FA" w:rsidRDefault="00E42C99" w:rsidP="00E42C99">
      <w:pPr>
        <w:rPr>
          <w:rFonts w:ascii="Arial" w:hAnsi="Arial" w:cs="Arial"/>
          <w:u w:val="single"/>
        </w:rPr>
      </w:pPr>
      <w:r w:rsidRPr="002F30FA">
        <w:rPr>
          <w:rFonts w:ascii="Arial" w:hAnsi="Arial" w:cs="Arial"/>
          <w:b/>
          <w:u w:val="single"/>
        </w:rPr>
        <w:t>The DBS Update Service</w:t>
      </w:r>
      <w:r w:rsidRPr="002F30FA">
        <w:rPr>
          <w:rFonts w:ascii="Arial" w:hAnsi="Arial" w:cs="Arial"/>
          <w:u w:val="single"/>
        </w:rPr>
        <w:t xml:space="preserve"> </w:t>
      </w:r>
    </w:p>
    <w:p w14:paraId="4654A9FB" w14:textId="77777777" w:rsidR="002F30FA" w:rsidRDefault="002F30FA" w:rsidP="00E42C99">
      <w:pPr>
        <w:rPr>
          <w:rFonts w:ascii="Arial" w:hAnsi="Arial" w:cs="Arial"/>
        </w:rPr>
      </w:pPr>
    </w:p>
    <w:p w14:paraId="4CC3AEFF" w14:textId="36F28360" w:rsidR="00E42C99" w:rsidRPr="002F30FA" w:rsidRDefault="00E42C99" w:rsidP="00E42C99">
      <w:pPr>
        <w:rPr>
          <w:rFonts w:ascii="Arial" w:hAnsi="Arial" w:cs="Arial"/>
          <w:b/>
        </w:rPr>
      </w:pPr>
      <w:r w:rsidRPr="006640C9">
        <w:rPr>
          <w:rFonts w:ascii="Arial" w:hAnsi="Arial" w:cs="Arial"/>
        </w:rPr>
        <w:t xml:space="preserve">The </w:t>
      </w:r>
      <w:r>
        <w:rPr>
          <w:rFonts w:ascii="Arial" w:hAnsi="Arial" w:cs="Arial"/>
        </w:rPr>
        <w:t xml:space="preserve">DBS </w:t>
      </w:r>
      <w:r w:rsidRPr="006640C9">
        <w:rPr>
          <w:rFonts w:ascii="Arial" w:hAnsi="Arial" w:cs="Arial"/>
        </w:rPr>
        <w:t xml:space="preserve">Update Service allows applicants to keep their DBS certificates up to date online and allows employers to check the certificate </w:t>
      </w:r>
      <w:proofErr w:type="gramStart"/>
      <w:r w:rsidRPr="006640C9">
        <w:rPr>
          <w:rFonts w:ascii="Arial" w:hAnsi="Arial" w:cs="Arial"/>
        </w:rPr>
        <w:t>on line</w:t>
      </w:r>
      <w:proofErr w:type="gramEnd"/>
      <w:r w:rsidRPr="006640C9">
        <w:rPr>
          <w:rFonts w:ascii="Arial" w:hAnsi="Arial" w:cs="Arial"/>
        </w:rPr>
        <w:t xml:space="preserve"> with the certificate holder’s permission. This makes it easier for you to carry a DBS disclosure between employers/organisations and avoids having to complete multiple certificates. You can find out more information regarding the DBS Update Service by visiting </w:t>
      </w:r>
      <w:r w:rsidRPr="006640C9">
        <w:rPr>
          <w:rFonts w:ascii="Arial" w:hAnsi="Arial" w:cs="Arial"/>
          <w:b/>
        </w:rPr>
        <w:t xml:space="preserve">Website: </w:t>
      </w:r>
      <w:hyperlink r:id="rId17" w:history="1">
        <w:r w:rsidRPr="00882BD3">
          <w:rPr>
            <w:rStyle w:val="Hyperlink"/>
            <w:rFonts w:ascii="Arial" w:hAnsi="Arial" w:cs="Arial"/>
            <w:b/>
          </w:rPr>
          <w:t>https://www.gov.uk/dbs-update-service</w:t>
        </w:r>
      </w:hyperlink>
      <w:r w:rsidRPr="006640C9">
        <w:rPr>
          <w:rFonts w:ascii="Arial" w:hAnsi="Arial" w:cs="Arial"/>
          <w:b/>
        </w:rPr>
        <w:t>.</w:t>
      </w:r>
      <w:r w:rsidR="002F30FA">
        <w:rPr>
          <w:rFonts w:ascii="Arial" w:hAnsi="Arial" w:cs="Arial"/>
          <w:b/>
        </w:rPr>
        <w:br/>
      </w:r>
      <w:r w:rsidR="002F30FA">
        <w:rPr>
          <w:rFonts w:ascii="Arial" w:hAnsi="Arial" w:cs="Arial"/>
          <w:b/>
        </w:rPr>
        <w:br/>
      </w:r>
      <w:r w:rsidR="002F30FA" w:rsidRPr="00C66425">
        <w:rPr>
          <w:rFonts w:ascii="Arial" w:hAnsi="Arial" w:cs="Arial"/>
          <w:b/>
        </w:rPr>
        <w:t>Leeds Directory recommends all providers registered with the Leeds Directory sign up to the DBS Update service</w:t>
      </w:r>
      <w:r w:rsidR="00DE7B8F" w:rsidRPr="00C66425">
        <w:rPr>
          <w:rFonts w:ascii="Arial" w:hAnsi="Arial" w:cs="Arial"/>
          <w:b/>
        </w:rPr>
        <w:t>, particularly in the case of Enhanced Level Disclosures</w:t>
      </w:r>
      <w:r w:rsidR="002F30FA" w:rsidRPr="00C66425">
        <w:rPr>
          <w:rFonts w:ascii="Arial" w:hAnsi="Arial" w:cs="Arial"/>
          <w:b/>
        </w:rPr>
        <w:t>.</w:t>
      </w:r>
    </w:p>
    <w:p w14:paraId="0A1D4B6D" w14:textId="77777777" w:rsidR="00E42C99" w:rsidRDefault="00E42C99" w:rsidP="00E42C99">
      <w:pPr>
        <w:rPr>
          <w:rFonts w:ascii="Arial" w:hAnsi="Arial" w:cs="Arial"/>
          <w:b/>
        </w:rPr>
      </w:pPr>
    </w:p>
    <w:p w14:paraId="20E33F75" w14:textId="448AACBF" w:rsidR="00E42C99" w:rsidRPr="00E2296F" w:rsidRDefault="00E42C99" w:rsidP="00E42C99">
      <w:pPr>
        <w:rPr>
          <w:rFonts w:ascii="Arial" w:hAnsi="Arial" w:cs="Arial"/>
        </w:rPr>
      </w:pPr>
      <w:r w:rsidRPr="00E2296F">
        <w:rPr>
          <w:rFonts w:ascii="Arial" w:hAnsi="Arial" w:cs="Arial"/>
        </w:rPr>
        <w:t xml:space="preserve">If you are already signed up to the Update Service, please let the </w:t>
      </w:r>
      <w:r w:rsidR="00B34359">
        <w:rPr>
          <w:rFonts w:ascii="Arial" w:hAnsi="Arial" w:cs="Arial"/>
        </w:rPr>
        <w:t>Content and Development Officer</w:t>
      </w:r>
      <w:r w:rsidRPr="00E2296F">
        <w:rPr>
          <w:rFonts w:ascii="Arial" w:hAnsi="Arial" w:cs="Arial"/>
        </w:rPr>
        <w:t xml:space="preserve"> know</w:t>
      </w:r>
      <w:r>
        <w:rPr>
          <w:rFonts w:ascii="Arial" w:hAnsi="Arial" w:cs="Arial"/>
        </w:rPr>
        <w:t xml:space="preserve"> and we will verify DBS Certificate details using the registr</w:t>
      </w:r>
      <w:r w:rsidR="00507B98">
        <w:rPr>
          <w:rFonts w:ascii="Arial" w:hAnsi="Arial" w:cs="Arial"/>
        </w:rPr>
        <w:t>y</w:t>
      </w:r>
    </w:p>
    <w:p w14:paraId="49064172" w14:textId="77777777" w:rsidR="00E42C99" w:rsidRPr="00CB14B2" w:rsidRDefault="00E42C99" w:rsidP="00E42C99">
      <w:pPr>
        <w:rPr>
          <w:rFonts w:ascii="Arial" w:hAnsi="Arial" w:cs="Arial"/>
        </w:rPr>
      </w:pPr>
    </w:p>
    <w:p w14:paraId="4E287130" w14:textId="77777777" w:rsidR="002F30FA" w:rsidRPr="00A44DD7" w:rsidRDefault="002F30FA" w:rsidP="002F30FA">
      <w:pPr>
        <w:jc w:val="left"/>
        <w:rPr>
          <w:rFonts w:ascii="Arial" w:hAnsi="Arial" w:cs="Arial"/>
          <w:b/>
          <w:u w:val="single"/>
        </w:rPr>
      </w:pPr>
      <w:r w:rsidRPr="00A44DD7">
        <w:rPr>
          <w:rFonts w:ascii="Arial" w:hAnsi="Arial" w:cs="Arial"/>
          <w:b/>
          <w:u w:val="single"/>
        </w:rPr>
        <w:t xml:space="preserve">2+ Disclosure Disclaimer Form </w:t>
      </w:r>
      <w:r w:rsidRPr="00A44DD7">
        <w:rPr>
          <w:rFonts w:ascii="Arial" w:hAnsi="Arial" w:cs="Arial"/>
          <w:b/>
          <w:u w:val="single"/>
        </w:rPr>
        <w:br/>
      </w:r>
    </w:p>
    <w:p w14:paraId="06BC5A12" w14:textId="02D821AF" w:rsidR="002F30FA" w:rsidRPr="00A44DD7" w:rsidRDefault="00E42C99" w:rsidP="007F75FB">
      <w:pPr>
        <w:rPr>
          <w:rFonts w:ascii="Arial" w:hAnsi="Arial" w:cs="Arial"/>
        </w:rPr>
      </w:pPr>
      <w:r w:rsidRPr="00A44DD7">
        <w:rPr>
          <w:rFonts w:ascii="Arial" w:hAnsi="Arial" w:cs="Arial"/>
        </w:rPr>
        <w:t xml:space="preserve">If you employ more than one member of </w:t>
      </w:r>
      <w:proofErr w:type="gramStart"/>
      <w:r w:rsidRPr="00A44DD7">
        <w:rPr>
          <w:rFonts w:ascii="Arial" w:hAnsi="Arial" w:cs="Arial"/>
        </w:rPr>
        <w:t>staff</w:t>
      </w:r>
      <w:proofErr w:type="gramEnd"/>
      <w:r w:rsidRPr="00A44DD7">
        <w:rPr>
          <w:rFonts w:ascii="Arial" w:hAnsi="Arial" w:cs="Arial"/>
        </w:rPr>
        <w:t xml:space="preserve"> you should complete a 2+ Disclosure Disclaimer Form providing information on staff disclosures. We will prompt you to renew staff disclosure certificates before they are 3 years old in line with the Green Tick. </w:t>
      </w:r>
    </w:p>
    <w:p w14:paraId="7DFC1C7B" w14:textId="77777777" w:rsidR="00DE7B8F" w:rsidRDefault="00DE7B8F" w:rsidP="007F75FB">
      <w:pPr>
        <w:rPr>
          <w:rFonts w:ascii="Arial" w:hAnsi="Arial" w:cs="Arial"/>
        </w:rPr>
      </w:pPr>
    </w:p>
    <w:p w14:paraId="4BDDA47A" w14:textId="612229AE" w:rsidR="00DE7B8F" w:rsidRPr="00C66425" w:rsidRDefault="00DE7B8F" w:rsidP="007F75FB">
      <w:pPr>
        <w:rPr>
          <w:rFonts w:ascii="Arial" w:hAnsi="Arial" w:cs="Arial"/>
          <w:b/>
          <w:u w:val="single"/>
        </w:rPr>
      </w:pPr>
      <w:r w:rsidRPr="00C66425">
        <w:rPr>
          <w:rFonts w:ascii="Arial" w:hAnsi="Arial" w:cs="Arial"/>
          <w:b/>
          <w:u w:val="single"/>
        </w:rPr>
        <w:t>Notification of Change in Status</w:t>
      </w:r>
    </w:p>
    <w:p w14:paraId="787FB68A" w14:textId="77777777" w:rsidR="00B31ED2" w:rsidRDefault="00B31ED2" w:rsidP="007F75FB">
      <w:pPr>
        <w:rPr>
          <w:rFonts w:ascii="Arial" w:hAnsi="Arial" w:cs="Arial"/>
        </w:rPr>
      </w:pPr>
    </w:p>
    <w:p w14:paraId="3368AEC9" w14:textId="5E2F313B" w:rsidR="00ED7E09" w:rsidRDefault="00DE7B8F" w:rsidP="007F75FB">
      <w:pPr>
        <w:rPr>
          <w:rFonts w:ascii="Arial" w:hAnsi="Arial" w:cs="Arial"/>
        </w:rPr>
      </w:pPr>
      <w:r w:rsidRPr="00C66425">
        <w:rPr>
          <w:rFonts w:ascii="Arial" w:hAnsi="Arial" w:cs="Arial"/>
        </w:rPr>
        <w:t xml:space="preserve">Leeds Directory requires that managers notify the </w:t>
      </w:r>
      <w:r w:rsidR="00B34359">
        <w:rPr>
          <w:rFonts w:ascii="Arial" w:hAnsi="Arial" w:cs="Arial"/>
        </w:rPr>
        <w:t>Content and Development Officer</w:t>
      </w:r>
      <w:r w:rsidR="00B34359" w:rsidRPr="00C66425">
        <w:rPr>
          <w:rFonts w:ascii="Arial" w:hAnsi="Arial" w:cs="Arial"/>
        </w:rPr>
        <w:t xml:space="preserve"> </w:t>
      </w:r>
      <w:r w:rsidRPr="00C66425">
        <w:rPr>
          <w:rFonts w:ascii="Arial" w:hAnsi="Arial" w:cs="Arial"/>
        </w:rPr>
        <w:t xml:space="preserve">of any change to a DBS status for staff providing a service in the home, garden or 1:1 in the community </w:t>
      </w:r>
      <w:r w:rsidRPr="00C66425">
        <w:rPr>
          <w:rFonts w:ascii="Arial" w:hAnsi="Arial" w:cs="Arial"/>
          <w:b/>
          <w:u w:val="single"/>
        </w:rPr>
        <w:t>immediately</w:t>
      </w:r>
      <w:r w:rsidRPr="00C66425">
        <w:rPr>
          <w:rFonts w:ascii="Arial" w:hAnsi="Arial" w:cs="Arial"/>
        </w:rPr>
        <w:t>. Failure to do so may result in a listing being removed from the Leeds Directory with notice in writing.</w:t>
      </w:r>
      <w:r>
        <w:rPr>
          <w:rFonts w:ascii="Arial" w:hAnsi="Arial" w:cs="Arial"/>
        </w:rPr>
        <w:t xml:space="preserve"> </w:t>
      </w:r>
    </w:p>
    <w:p w14:paraId="3712AA97" w14:textId="62273F04" w:rsidR="007B5BA0" w:rsidRDefault="007B5BA0" w:rsidP="007F75FB">
      <w:pPr>
        <w:rPr>
          <w:rFonts w:ascii="Arial" w:hAnsi="Arial" w:cs="Arial"/>
        </w:rPr>
      </w:pPr>
    </w:p>
    <w:p w14:paraId="7BC7713D" w14:textId="77777777" w:rsidR="007B5BA0" w:rsidRPr="00B52FAB" w:rsidRDefault="007B5BA0" w:rsidP="007B5BA0">
      <w:pPr>
        <w:rPr>
          <w:rFonts w:ascii="Arial" w:hAnsi="Arial" w:cs="Arial"/>
          <w:b/>
          <w:sz w:val="24"/>
          <w:szCs w:val="24"/>
        </w:rPr>
      </w:pPr>
      <w:r w:rsidRPr="00B52FAB">
        <w:rPr>
          <w:rFonts w:ascii="Arial" w:hAnsi="Arial" w:cs="Arial"/>
          <w:b/>
          <w:sz w:val="24"/>
          <w:szCs w:val="24"/>
          <w:u w:val="single"/>
        </w:rPr>
        <w:t>Public Liability Insurance</w:t>
      </w:r>
    </w:p>
    <w:p w14:paraId="2D50315D" w14:textId="77777777" w:rsidR="007B5BA0" w:rsidRPr="00CB14B2" w:rsidRDefault="007B5BA0" w:rsidP="007B5BA0">
      <w:pPr>
        <w:rPr>
          <w:rFonts w:ascii="Arial" w:hAnsi="Arial" w:cs="Arial"/>
          <w:b/>
        </w:rPr>
      </w:pPr>
    </w:p>
    <w:p w14:paraId="78828E87" w14:textId="635443CF" w:rsidR="007B5BA0" w:rsidRDefault="007B5BA0" w:rsidP="007B5BA0">
      <w:pPr>
        <w:rPr>
          <w:rFonts w:ascii="Arial" w:hAnsi="Arial" w:cs="Arial"/>
        </w:rPr>
      </w:pPr>
      <w:r w:rsidRPr="00CB14B2">
        <w:rPr>
          <w:rFonts w:ascii="Arial" w:hAnsi="Arial" w:cs="Arial"/>
        </w:rPr>
        <w:t>We take note of the policy expiry date and amount shown under Public Liability Insurance, so</w:t>
      </w:r>
      <w:r>
        <w:rPr>
          <w:rFonts w:ascii="Arial" w:hAnsi="Arial" w:cs="Arial"/>
        </w:rPr>
        <w:t xml:space="preserve"> there is </w:t>
      </w:r>
      <w:r w:rsidRPr="00CB14B2">
        <w:rPr>
          <w:rFonts w:ascii="Arial" w:hAnsi="Arial" w:cs="Arial"/>
        </w:rPr>
        <w:t xml:space="preserve">no need to send the whole document. The minimum Public Liability cover required is </w:t>
      </w:r>
      <w:r>
        <w:rPr>
          <w:rFonts w:ascii="Arial" w:hAnsi="Arial" w:cs="Arial"/>
        </w:rPr>
        <w:t>£5million</w:t>
      </w:r>
      <w:r w:rsidRPr="00CB14B2">
        <w:rPr>
          <w:rFonts w:ascii="Arial" w:hAnsi="Arial" w:cs="Arial"/>
        </w:rPr>
        <w:t xml:space="preserve">. Please provide a copy of insurance details </w:t>
      </w:r>
      <w:r>
        <w:rPr>
          <w:rFonts w:ascii="Arial" w:hAnsi="Arial" w:cs="Arial"/>
        </w:rPr>
        <w:t xml:space="preserve">electronically or </w:t>
      </w:r>
      <w:r w:rsidRPr="00CB14B2">
        <w:rPr>
          <w:rFonts w:ascii="Arial" w:hAnsi="Arial" w:cs="Arial"/>
        </w:rPr>
        <w:t>by post.</w:t>
      </w:r>
    </w:p>
    <w:p w14:paraId="32BA55E2" w14:textId="789ABA6A" w:rsidR="00D33747" w:rsidRDefault="00D33747" w:rsidP="007B5BA0">
      <w:pPr>
        <w:rPr>
          <w:rFonts w:ascii="Arial" w:hAnsi="Arial" w:cs="Arial"/>
        </w:rPr>
      </w:pPr>
    </w:p>
    <w:p w14:paraId="62EE68B8" w14:textId="25C93358" w:rsidR="002359EE" w:rsidRDefault="002359EE" w:rsidP="007B5BA0">
      <w:pPr>
        <w:rPr>
          <w:rFonts w:ascii="Arial" w:hAnsi="Arial" w:cs="Arial"/>
        </w:rPr>
      </w:pPr>
      <w:r>
        <w:rPr>
          <w:rFonts w:ascii="Arial" w:hAnsi="Arial" w:cs="Arial"/>
        </w:rPr>
        <w:lastRenderedPageBreak/>
        <w:t>You are encouraged to source your own insurance provider, relevant to the services that you provide and your individual situation. One thin</w:t>
      </w:r>
      <w:r w:rsidR="00CB4E7E">
        <w:rPr>
          <w:rFonts w:ascii="Arial" w:hAnsi="Arial" w:cs="Arial"/>
        </w:rPr>
        <w:t>g</w:t>
      </w:r>
      <w:r>
        <w:rPr>
          <w:rFonts w:ascii="Arial" w:hAnsi="Arial" w:cs="Arial"/>
        </w:rPr>
        <w:t xml:space="preserve"> you may want to consider if the provider offers any other benefits, such as free or reduced cost access to a training portal</w:t>
      </w:r>
      <w:r w:rsidR="00CB4E7E">
        <w:rPr>
          <w:rFonts w:ascii="Arial" w:hAnsi="Arial" w:cs="Arial"/>
        </w:rPr>
        <w:t xml:space="preserve"> or access to a peer support network</w:t>
      </w:r>
      <w:r>
        <w:rPr>
          <w:rFonts w:ascii="Arial" w:hAnsi="Arial" w:cs="Arial"/>
        </w:rPr>
        <w:t xml:space="preserve">. Below are three examples of insurance providers you may want to consider if you are obtaining insurance for the first time. </w:t>
      </w:r>
    </w:p>
    <w:p w14:paraId="79EBA0C0" w14:textId="5F82E461" w:rsidR="002359EE" w:rsidRDefault="002359EE" w:rsidP="007B5BA0">
      <w:pPr>
        <w:rPr>
          <w:rFonts w:ascii="Arial" w:hAnsi="Arial" w:cs="Arial"/>
        </w:rPr>
      </w:pPr>
    </w:p>
    <w:p w14:paraId="3B80362E" w14:textId="184806DE" w:rsidR="002359EE" w:rsidRDefault="001C2265" w:rsidP="007B5BA0">
      <w:pPr>
        <w:rPr>
          <w:rFonts w:ascii="Arial" w:hAnsi="Arial" w:cs="Arial"/>
        </w:rPr>
      </w:pPr>
      <w:hyperlink r:id="rId18" w:history="1">
        <w:r w:rsidR="002359EE" w:rsidRPr="001C2265">
          <w:rPr>
            <w:rStyle w:val="Hyperlink"/>
            <w:rFonts w:ascii="Arial" w:hAnsi="Arial" w:cs="Arial"/>
          </w:rPr>
          <w:t xml:space="preserve">Fish </w:t>
        </w:r>
        <w:r w:rsidRPr="001C2265">
          <w:rPr>
            <w:rStyle w:val="Hyperlink"/>
            <w:rFonts w:ascii="Arial" w:hAnsi="Arial" w:cs="Arial"/>
          </w:rPr>
          <w:t xml:space="preserve">Insurance </w:t>
        </w:r>
        <w:r>
          <w:rPr>
            <w:rStyle w:val="Hyperlink"/>
            <w:rFonts w:ascii="Arial" w:hAnsi="Arial" w:cs="Arial"/>
          </w:rPr>
          <w:t xml:space="preserve">- </w:t>
        </w:r>
        <w:r w:rsidRPr="001C2265">
          <w:rPr>
            <w:rStyle w:val="Hyperlink"/>
            <w:rFonts w:ascii="Arial" w:hAnsi="Arial" w:cs="Arial"/>
          </w:rPr>
          <w:t>Carer &amp; Employer Insurance</w:t>
        </w:r>
      </w:hyperlink>
    </w:p>
    <w:p w14:paraId="1E5825C8" w14:textId="03AC5585" w:rsidR="001C2265" w:rsidRDefault="001C2265" w:rsidP="007B5BA0">
      <w:pPr>
        <w:rPr>
          <w:rFonts w:ascii="Arial" w:hAnsi="Arial" w:cs="Arial"/>
        </w:rPr>
      </w:pPr>
      <w:hyperlink r:id="rId19" w:history="1">
        <w:r w:rsidRPr="001C2265">
          <w:rPr>
            <w:rStyle w:val="Hyperlink"/>
            <w:rFonts w:ascii="Arial" w:hAnsi="Arial" w:cs="Arial"/>
          </w:rPr>
          <w:t>Surewise</w:t>
        </w:r>
        <w:r>
          <w:rPr>
            <w:rStyle w:val="Hyperlink"/>
            <w:rFonts w:ascii="Arial" w:hAnsi="Arial" w:cs="Arial"/>
          </w:rPr>
          <w:t xml:space="preserve"> -</w:t>
        </w:r>
        <w:r w:rsidRPr="001C2265">
          <w:rPr>
            <w:rStyle w:val="Hyperlink"/>
            <w:rFonts w:ascii="Arial" w:hAnsi="Arial" w:cs="Arial"/>
          </w:rPr>
          <w:t xml:space="preserve"> Direct Payment Carer Insura</w:t>
        </w:r>
        <w:r>
          <w:rPr>
            <w:rStyle w:val="Hyperlink"/>
            <w:rFonts w:ascii="Arial" w:hAnsi="Arial" w:cs="Arial"/>
          </w:rPr>
          <w:t>n</w:t>
        </w:r>
        <w:r w:rsidRPr="001C2265">
          <w:rPr>
            <w:rStyle w:val="Hyperlink"/>
            <w:rFonts w:ascii="Arial" w:hAnsi="Arial" w:cs="Arial"/>
          </w:rPr>
          <w:t>ce</w:t>
        </w:r>
      </w:hyperlink>
    </w:p>
    <w:p w14:paraId="1B7E455F" w14:textId="52F63A35" w:rsidR="001C2265" w:rsidRDefault="001C2265" w:rsidP="007B5BA0">
      <w:pPr>
        <w:rPr>
          <w:rFonts w:ascii="Arial" w:hAnsi="Arial" w:cs="Arial"/>
        </w:rPr>
      </w:pPr>
      <w:hyperlink r:id="rId20" w:history="1">
        <w:r w:rsidRPr="001C2265">
          <w:rPr>
            <w:rStyle w:val="Hyperlink"/>
            <w:rFonts w:ascii="Arial" w:hAnsi="Arial" w:cs="Arial"/>
          </w:rPr>
          <w:t xml:space="preserve">Mark Bates Ltd </w:t>
        </w:r>
        <w:r>
          <w:rPr>
            <w:rStyle w:val="Hyperlink"/>
            <w:rFonts w:ascii="Arial" w:hAnsi="Arial" w:cs="Arial"/>
          </w:rPr>
          <w:t xml:space="preserve">- </w:t>
        </w:r>
        <w:r w:rsidRPr="001C2265">
          <w:rPr>
            <w:rStyle w:val="Hyperlink"/>
            <w:rFonts w:ascii="Arial" w:hAnsi="Arial" w:cs="Arial"/>
          </w:rPr>
          <w:t>Self-employer Care Assistant Insurance</w:t>
        </w:r>
      </w:hyperlink>
    </w:p>
    <w:p w14:paraId="3A4A2842" w14:textId="77777777" w:rsidR="00D33747" w:rsidRDefault="00D33747" w:rsidP="007B5BA0">
      <w:pPr>
        <w:rPr>
          <w:rFonts w:ascii="Arial" w:hAnsi="Arial" w:cs="Arial"/>
        </w:rPr>
      </w:pPr>
    </w:p>
    <w:p w14:paraId="3FA5C893" w14:textId="77777777" w:rsidR="007B5BA0" w:rsidRDefault="007B5BA0" w:rsidP="007B5BA0">
      <w:pPr>
        <w:rPr>
          <w:rFonts w:ascii="Arial" w:hAnsi="Arial" w:cs="Arial"/>
        </w:rPr>
      </w:pPr>
    </w:p>
    <w:p w14:paraId="221A7F97" w14:textId="77777777" w:rsidR="007B5BA0" w:rsidRPr="00B52FAB" w:rsidRDefault="007B5BA0" w:rsidP="007B5BA0">
      <w:pPr>
        <w:tabs>
          <w:tab w:val="left" w:pos="3969"/>
        </w:tabs>
        <w:rPr>
          <w:rFonts w:ascii="Arial" w:hAnsi="Arial" w:cs="Arial"/>
          <w:b/>
          <w:sz w:val="24"/>
          <w:szCs w:val="24"/>
        </w:rPr>
      </w:pPr>
      <w:r w:rsidRPr="00B52FAB">
        <w:rPr>
          <w:rFonts w:ascii="Arial" w:hAnsi="Arial" w:cs="Arial"/>
          <w:b/>
          <w:sz w:val="24"/>
          <w:szCs w:val="24"/>
          <w:u w:val="single"/>
        </w:rPr>
        <w:t>County Court Judgment</w:t>
      </w:r>
    </w:p>
    <w:p w14:paraId="6D9D95D4" w14:textId="77777777" w:rsidR="007B5BA0" w:rsidRPr="00D60D47" w:rsidRDefault="007B5BA0" w:rsidP="007B5BA0">
      <w:pPr>
        <w:tabs>
          <w:tab w:val="left" w:pos="3969"/>
        </w:tabs>
        <w:rPr>
          <w:rFonts w:ascii="Arial" w:hAnsi="Arial" w:cs="Arial"/>
          <w:b/>
        </w:rPr>
      </w:pPr>
      <w:r w:rsidRPr="00D60D47">
        <w:rPr>
          <w:rFonts w:ascii="Arial" w:hAnsi="Arial" w:cs="Arial"/>
          <w:b/>
        </w:rPr>
        <w:t xml:space="preserve"> </w:t>
      </w:r>
    </w:p>
    <w:p w14:paraId="5189CBEB" w14:textId="77777777" w:rsidR="007B5BA0" w:rsidRPr="00D60D47" w:rsidRDefault="007B5BA0" w:rsidP="007B5BA0">
      <w:pPr>
        <w:tabs>
          <w:tab w:val="left" w:pos="3969"/>
        </w:tabs>
        <w:rPr>
          <w:rFonts w:ascii="Arial" w:hAnsi="Arial" w:cs="Arial"/>
        </w:rPr>
      </w:pPr>
      <w:r w:rsidRPr="00D60D47">
        <w:rPr>
          <w:rFonts w:ascii="Arial" w:hAnsi="Arial" w:cs="Arial"/>
        </w:rPr>
        <w:t xml:space="preserve">A CCJ is a judgment that a county court issues when someone has failed to pay money that they owe. It only takes minutes to request this search to be done online via the Trust Online website: </w:t>
      </w:r>
      <w:hyperlink r:id="rId21" w:history="1">
        <w:r w:rsidRPr="00D60D47">
          <w:rPr>
            <w:rStyle w:val="Hyperlink"/>
            <w:rFonts w:ascii="Arial" w:hAnsi="Arial" w:cs="Arial"/>
          </w:rPr>
          <w:t>www.trustonline.org.uk</w:t>
        </w:r>
      </w:hyperlink>
      <w:r w:rsidRPr="00D60D47">
        <w:rPr>
          <w:rFonts w:ascii="Arial" w:hAnsi="Arial" w:cs="Arial"/>
        </w:rPr>
        <w:t xml:space="preserve"> and the search costs £6, paid directly to Trust Online. From the Trust Online homepage follow prompts to “Search yourself” and “Get started” then select the type of search you wish to carry out, for example, Individual Name, Trading Name or Corporate Name (if you operate as a sole trader from your home address you only need to carry out one search under “Trading Name”) then enter the Business name, address and email (read terms and conditions) and select the box marked “England and Wales Orders &amp; Judgements.”  You do not need to check any other register for the purposes of the Green Tick. </w:t>
      </w:r>
    </w:p>
    <w:p w14:paraId="2E60D169" w14:textId="77777777" w:rsidR="007B5BA0" w:rsidRPr="00D60D47" w:rsidRDefault="007B5BA0" w:rsidP="007B5BA0">
      <w:pPr>
        <w:tabs>
          <w:tab w:val="left" w:pos="3969"/>
        </w:tabs>
        <w:rPr>
          <w:rFonts w:ascii="Arial" w:hAnsi="Arial" w:cs="Arial"/>
        </w:rPr>
      </w:pPr>
    </w:p>
    <w:p w14:paraId="534E7738" w14:textId="77777777" w:rsidR="007B5BA0" w:rsidRPr="00D60D47" w:rsidRDefault="007B5BA0" w:rsidP="007B5BA0">
      <w:pPr>
        <w:tabs>
          <w:tab w:val="left" w:pos="3969"/>
        </w:tabs>
        <w:rPr>
          <w:rFonts w:ascii="Arial" w:hAnsi="Arial" w:cs="Arial"/>
        </w:rPr>
      </w:pPr>
      <w:r w:rsidRPr="00D60D47">
        <w:rPr>
          <w:rFonts w:ascii="Arial" w:hAnsi="Arial" w:cs="Arial"/>
        </w:rPr>
        <w:t xml:space="preserve">If you have owned or been a Director of other companies, you should carry out searches under these names as well as the business name on your registration form. If your organisation has been trading for less than 6 months, you need to run a County Court Judgement check on the person(s) responsible for the business at their home address.  We will then prompt you for a second CCJ check against your Business name after being listed for 6 months.   </w:t>
      </w:r>
    </w:p>
    <w:p w14:paraId="04408387" w14:textId="77777777" w:rsidR="007B5BA0" w:rsidRPr="00D60D47" w:rsidRDefault="007B5BA0" w:rsidP="007B5BA0">
      <w:pPr>
        <w:tabs>
          <w:tab w:val="left" w:pos="3969"/>
        </w:tabs>
        <w:rPr>
          <w:rFonts w:ascii="Arial" w:hAnsi="Arial" w:cs="Arial"/>
        </w:rPr>
      </w:pPr>
    </w:p>
    <w:p w14:paraId="3A027FE6" w14:textId="77777777" w:rsidR="007B5BA0" w:rsidRDefault="007B5BA0" w:rsidP="007B5BA0">
      <w:pPr>
        <w:tabs>
          <w:tab w:val="left" w:pos="3969"/>
        </w:tabs>
        <w:rPr>
          <w:rFonts w:ascii="Arial" w:hAnsi="Arial" w:cs="Arial"/>
        </w:rPr>
      </w:pPr>
      <w:r w:rsidRPr="00D60D47">
        <w:rPr>
          <w:rFonts w:ascii="Arial" w:hAnsi="Arial" w:cs="Arial"/>
        </w:rPr>
        <w:t xml:space="preserve">Please forward search results to </w:t>
      </w:r>
      <w:hyperlink r:id="rId22" w:history="1">
        <w:r w:rsidRPr="00E857B9">
          <w:rPr>
            <w:rStyle w:val="Hyperlink"/>
            <w:rFonts w:ascii="Arial" w:hAnsi="Arial" w:cs="Arial"/>
          </w:rPr>
          <w:t>leedsdirectory@leeds.gov.uk</w:t>
        </w:r>
      </w:hyperlink>
    </w:p>
    <w:p w14:paraId="0CF17AB1" w14:textId="77777777" w:rsidR="007B5BA0" w:rsidRDefault="007B5BA0" w:rsidP="007B5BA0">
      <w:pPr>
        <w:tabs>
          <w:tab w:val="left" w:pos="3969"/>
        </w:tabs>
        <w:rPr>
          <w:rFonts w:ascii="Arial" w:hAnsi="Arial" w:cs="Arial"/>
        </w:rPr>
      </w:pPr>
    </w:p>
    <w:p w14:paraId="5FAE4A86" w14:textId="77777777" w:rsidR="007B5BA0" w:rsidRPr="00B52FAB" w:rsidRDefault="007B5BA0" w:rsidP="007B5BA0">
      <w:pPr>
        <w:rPr>
          <w:rFonts w:ascii="Arial" w:hAnsi="Arial" w:cs="Arial"/>
          <w:b/>
          <w:sz w:val="24"/>
          <w:szCs w:val="24"/>
          <w:u w:val="single"/>
        </w:rPr>
      </w:pPr>
      <w:r w:rsidRPr="00B52FAB">
        <w:rPr>
          <w:rFonts w:ascii="Arial" w:hAnsi="Arial" w:cs="Arial"/>
          <w:b/>
          <w:sz w:val="24"/>
          <w:szCs w:val="24"/>
          <w:u w:val="single"/>
        </w:rPr>
        <w:t>Business Stationary</w:t>
      </w:r>
    </w:p>
    <w:p w14:paraId="4FC20107" w14:textId="56278545" w:rsidR="00AE2240" w:rsidRPr="00CB14B2" w:rsidRDefault="00AE2240" w:rsidP="00AE2240">
      <w:pPr>
        <w:rPr>
          <w:rFonts w:ascii="Arial" w:hAnsi="Arial" w:cs="Arial"/>
          <w:b/>
          <w:u w:val="single"/>
        </w:rPr>
      </w:pPr>
      <w:r>
        <w:rPr>
          <w:rFonts w:ascii="Arial" w:hAnsi="Arial" w:cs="Arial"/>
          <w:b/>
          <w:u w:val="single"/>
        </w:rPr>
        <w:br/>
      </w:r>
      <w:bookmarkStart w:id="4" w:name="_Hlk96003269"/>
      <w:r>
        <w:rPr>
          <w:rFonts w:ascii="Arial" w:hAnsi="Arial" w:cs="Arial"/>
          <w:b/>
          <w:u w:val="single"/>
        </w:rPr>
        <w:t>Registration with HMRC</w:t>
      </w:r>
    </w:p>
    <w:p w14:paraId="60AE4182" w14:textId="77777777" w:rsidR="00AE2240" w:rsidRDefault="00AE2240" w:rsidP="00AE2240">
      <w:pPr>
        <w:rPr>
          <w:rFonts w:ascii="Arial" w:hAnsi="Arial" w:cs="Arial"/>
        </w:rPr>
      </w:pPr>
    </w:p>
    <w:p w14:paraId="261C3A28" w14:textId="28B320FB" w:rsidR="000E2292" w:rsidRDefault="00AE2240" w:rsidP="00AE2240">
      <w:pPr>
        <w:rPr>
          <w:rFonts w:ascii="Arial" w:hAnsi="Arial" w:cs="Arial"/>
        </w:rPr>
      </w:pPr>
      <w:r>
        <w:rPr>
          <w:rFonts w:ascii="Arial" w:hAnsi="Arial" w:cs="Arial"/>
        </w:rPr>
        <w:t xml:space="preserve">To ensure you are properly set up as a business you must be registered with HMRC. </w:t>
      </w:r>
      <w:r w:rsidRPr="009F34AF">
        <w:rPr>
          <w:rFonts w:ascii="Arial" w:hAnsi="Arial" w:cs="Arial"/>
        </w:rPr>
        <w:t xml:space="preserve">Most businesses register as a sole trader, limited </w:t>
      </w:r>
      <w:r w:rsidR="00DF291B" w:rsidRPr="009F34AF">
        <w:rPr>
          <w:rFonts w:ascii="Arial" w:hAnsi="Arial" w:cs="Arial"/>
        </w:rPr>
        <w:t>company,</w:t>
      </w:r>
      <w:r w:rsidRPr="009F34AF">
        <w:rPr>
          <w:rFonts w:ascii="Arial" w:hAnsi="Arial" w:cs="Arial"/>
        </w:rPr>
        <w:t xml:space="preserve"> or partnership.</w:t>
      </w:r>
    </w:p>
    <w:p w14:paraId="45F67092" w14:textId="77777777" w:rsidR="000E2292" w:rsidRDefault="000E2292" w:rsidP="00AE2240">
      <w:pPr>
        <w:rPr>
          <w:rFonts w:ascii="Arial" w:hAnsi="Arial" w:cs="Arial"/>
        </w:rPr>
      </w:pPr>
    </w:p>
    <w:p w14:paraId="51A4778D" w14:textId="2416E4B0" w:rsidR="00AE2240" w:rsidRDefault="00AE2240" w:rsidP="00AE2240">
      <w:pPr>
        <w:rPr>
          <w:rFonts w:ascii="Arial" w:hAnsi="Arial" w:cs="Arial"/>
        </w:rPr>
      </w:pPr>
      <w:r>
        <w:rPr>
          <w:rFonts w:ascii="Arial" w:hAnsi="Arial" w:cs="Arial"/>
        </w:rPr>
        <w:t>If you run your own business as an individual</w:t>
      </w:r>
      <w:r w:rsidR="00B31427">
        <w:rPr>
          <w:rFonts w:ascii="Arial" w:hAnsi="Arial" w:cs="Arial"/>
        </w:rPr>
        <w:t xml:space="preserve">, have several </w:t>
      </w:r>
      <w:r w:rsidR="00DF291B">
        <w:rPr>
          <w:rFonts w:ascii="Arial" w:hAnsi="Arial" w:cs="Arial"/>
        </w:rPr>
        <w:t>customers</w:t>
      </w:r>
      <w:r w:rsidR="00B31427">
        <w:rPr>
          <w:rFonts w:ascii="Arial" w:hAnsi="Arial" w:cs="Arial"/>
        </w:rPr>
        <w:t xml:space="preserve"> at the same </w:t>
      </w:r>
      <w:r w:rsidR="00DF291B">
        <w:rPr>
          <w:rFonts w:ascii="Arial" w:hAnsi="Arial" w:cs="Arial"/>
        </w:rPr>
        <w:t xml:space="preserve">and run your business for yourself and take responsibility for its success or failure it is likely you are </w:t>
      </w:r>
      <w:r>
        <w:rPr>
          <w:rFonts w:ascii="Arial" w:hAnsi="Arial" w:cs="Arial"/>
        </w:rPr>
        <w:t xml:space="preserve">a </w:t>
      </w:r>
      <w:r w:rsidRPr="00D72942">
        <w:rPr>
          <w:rFonts w:ascii="Arial" w:hAnsi="Arial" w:cs="Arial"/>
          <w:b/>
          <w:bCs/>
        </w:rPr>
        <w:t>sole trader</w:t>
      </w:r>
      <w:r>
        <w:rPr>
          <w:rFonts w:ascii="Arial" w:hAnsi="Arial" w:cs="Arial"/>
        </w:rPr>
        <w:t>.</w:t>
      </w:r>
      <w:r w:rsidRPr="009F34AF">
        <w:rPr>
          <w:rFonts w:ascii="Arial" w:hAnsi="Arial" w:cs="Arial"/>
        </w:rPr>
        <w:t xml:space="preserve"> Find out more about </w:t>
      </w:r>
      <w:hyperlink r:id="rId23" w:history="1">
        <w:r w:rsidRPr="009F34AF">
          <w:rPr>
            <w:rStyle w:val="Hyperlink"/>
            <w:rFonts w:ascii="Arial" w:hAnsi="Arial" w:cs="Arial"/>
          </w:rPr>
          <w:t>being a sole trader and how to register</w:t>
        </w:r>
      </w:hyperlink>
      <w:r w:rsidRPr="009F34AF">
        <w:rPr>
          <w:rFonts w:ascii="Arial" w:hAnsi="Arial" w:cs="Arial"/>
        </w:rPr>
        <w:t>.</w:t>
      </w:r>
    </w:p>
    <w:p w14:paraId="2D8B4772" w14:textId="77777777" w:rsidR="00AE2240" w:rsidRDefault="00AE2240" w:rsidP="00AE2240">
      <w:pPr>
        <w:rPr>
          <w:rFonts w:ascii="Arial" w:hAnsi="Arial" w:cs="Arial"/>
        </w:rPr>
      </w:pPr>
    </w:p>
    <w:p w14:paraId="5340B77B" w14:textId="77777777" w:rsidR="00AE2240" w:rsidRDefault="00AE2240" w:rsidP="00AE2240">
      <w:pPr>
        <w:rPr>
          <w:rFonts w:ascii="Arial" w:hAnsi="Arial" w:cs="Arial"/>
        </w:rPr>
      </w:pPr>
      <w:r>
        <w:rPr>
          <w:rFonts w:ascii="Arial" w:hAnsi="Arial" w:cs="Arial"/>
        </w:rPr>
        <w:t>I</w:t>
      </w:r>
      <w:r w:rsidRPr="009F34AF">
        <w:rPr>
          <w:rFonts w:ascii="Arial" w:hAnsi="Arial" w:cs="Arial"/>
        </w:rPr>
        <w:t xml:space="preserve">f you form a </w:t>
      </w:r>
      <w:r w:rsidRPr="009F34AF">
        <w:rPr>
          <w:rFonts w:ascii="Arial" w:hAnsi="Arial" w:cs="Arial"/>
          <w:b/>
          <w:bCs/>
        </w:rPr>
        <w:t>limited company</w:t>
      </w:r>
      <w:r w:rsidRPr="009F34AF">
        <w:rPr>
          <w:rFonts w:ascii="Arial" w:hAnsi="Arial" w:cs="Arial"/>
        </w:rPr>
        <w:t xml:space="preserve">, </w:t>
      </w:r>
      <w:r>
        <w:rPr>
          <w:rFonts w:ascii="Arial" w:hAnsi="Arial" w:cs="Arial"/>
        </w:rPr>
        <w:t>your</w:t>
      </w:r>
      <w:r w:rsidRPr="009F34AF">
        <w:rPr>
          <w:rFonts w:ascii="Arial" w:hAnsi="Arial" w:cs="Arial"/>
        </w:rPr>
        <w:t xml:space="preserve"> </w:t>
      </w:r>
      <w:r>
        <w:rPr>
          <w:rFonts w:ascii="Arial" w:hAnsi="Arial" w:cs="Arial"/>
        </w:rPr>
        <w:t xml:space="preserve">business </w:t>
      </w:r>
      <w:r w:rsidRPr="009F34AF">
        <w:rPr>
          <w:rFonts w:ascii="Arial" w:hAnsi="Arial" w:cs="Arial"/>
        </w:rPr>
        <w:t xml:space="preserve">finances </w:t>
      </w:r>
      <w:r>
        <w:rPr>
          <w:rFonts w:ascii="Arial" w:hAnsi="Arial" w:cs="Arial"/>
        </w:rPr>
        <w:t>must be</w:t>
      </w:r>
      <w:r w:rsidRPr="009F34AF">
        <w:rPr>
          <w:rFonts w:ascii="Arial" w:hAnsi="Arial" w:cs="Arial"/>
        </w:rPr>
        <w:t xml:space="preserve"> separate from your personal finances</w:t>
      </w:r>
      <w:r>
        <w:rPr>
          <w:rFonts w:ascii="Arial" w:hAnsi="Arial" w:cs="Arial"/>
        </w:rPr>
        <w:t xml:space="preserve"> and you must undertake </w:t>
      </w:r>
      <w:r w:rsidRPr="009F34AF">
        <w:rPr>
          <w:rFonts w:ascii="Arial" w:hAnsi="Arial" w:cs="Arial"/>
        </w:rPr>
        <w:t>more </w:t>
      </w:r>
      <w:hyperlink r:id="rId24" w:history="1">
        <w:r w:rsidRPr="009F34AF">
          <w:rPr>
            <w:rStyle w:val="Hyperlink"/>
            <w:rFonts w:ascii="Arial" w:hAnsi="Arial" w:cs="Arial"/>
          </w:rPr>
          <w:t>reporting and management responsibilities</w:t>
        </w:r>
      </w:hyperlink>
      <w:r w:rsidRPr="009F34AF">
        <w:rPr>
          <w:rFonts w:ascii="Arial" w:hAnsi="Arial" w:cs="Arial"/>
        </w:rPr>
        <w:t>.</w:t>
      </w:r>
      <w:r>
        <w:rPr>
          <w:rFonts w:ascii="Arial" w:hAnsi="Arial" w:cs="Arial"/>
        </w:rPr>
        <w:t xml:space="preserve"> </w:t>
      </w:r>
      <w:r w:rsidRPr="009F34AF">
        <w:rPr>
          <w:rFonts w:ascii="Arial" w:hAnsi="Arial" w:cs="Arial"/>
        </w:rPr>
        <w:t>Some people get help from a professional, for example an accountant, but you can </w:t>
      </w:r>
      <w:hyperlink r:id="rId25" w:history="1">
        <w:r w:rsidRPr="009F34AF">
          <w:rPr>
            <w:rStyle w:val="Hyperlink"/>
            <w:rFonts w:ascii="Arial" w:hAnsi="Arial" w:cs="Arial"/>
          </w:rPr>
          <w:t>set up a company</w:t>
        </w:r>
      </w:hyperlink>
      <w:r w:rsidRPr="009F34AF">
        <w:rPr>
          <w:rFonts w:ascii="Arial" w:hAnsi="Arial" w:cs="Arial"/>
        </w:rPr>
        <w:t> yourself.</w:t>
      </w:r>
    </w:p>
    <w:p w14:paraId="74CBC611" w14:textId="77777777" w:rsidR="00AE2240" w:rsidRPr="009F34AF" w:rsidRDefault="00AE2240" w:rsidP="00AE2240">
      <w:pPr>
        <w:rPr>
          <w:rFonts w:ascii="Arial" w:hAnsi="Arial" w:cs="Arial"/>
        </w:rPr>
      </w:pPr>
    </w:p>
    <w:p w14:paraId="487A78F4" w14:textId="77777777" w:rsidR="00AE2240" w:rsidRDefault="00AE2240" w:rsidP="00AE2240">
      <w:pPr>
        <w:rPr>
          <w:rFonts w:ascii="Arial" w:hAnsi="Arial" w:cs="Arial"/>
        </w:rPr>
      </w:pPr>
      <w:r w:rsidRPr="00014379">
        <w:rPr>
          <w:rFonts w:ascii="Arial" w:hAnsi="Arial" w:cs="Arial"/>
        </w:rPr>
        <w:t>A</w:t>
      </w:r>
      <w:r w:rsidRPr="009F34AF">
        <w:rPr>
          <w:rFonts w:ascii="Arial" w:hAnsi="Arial" w:cs="Arial"/>
        </w:rPr>
        <w:t xml:space="preserve"> </w:t>
      </w:r>
      <w:r w:rsidRPr="009F34AF">
        <w:rPr>
          <w:rFonts w:ascii="Arial" w:hAnsi="Arial" w:cs="Arial"/>
          <w:b/>
          <w:bCs/>
        </w:rPr>
        <w:t>partnership</w:t>
      </w:r>
      <w:r w:rsidRPr="009F34AF">
        <w:rPr>
          <w:rFonts w:ascii="Arial" w:hAnsi="Arial" w:cs="Arial"/>
        </w:rPr>
        <w:t xml:space="preserve"> is the simplest way for 2 or more people to run a business together.</w:t>
      </w:r>
      <w:r>
        <w:rPr>
          <w:rFonts w:ascii="Arial" w:hAnsi="Arial" w:cs="Arial"/>
        </w:rPr>
        <w:t xml:space="preserve"> This means you</w:t>
      </w:r>
      <w:r w:rsidRPr="009F34AF">
        <w:rPr>
          <w:rFonts w:ascii="Arial" w:hAnsi="Arial" w:cs="Arial"/>
        </w:rPr>
        <w:t xml:space="preserve"> share responsibility for your business’s debts. You also have accounting responsibilities. Find out more about </w:t>
      </w:r>
      <w:hyperlink r:id="rId26" w:history="1">
        <w:r w:rsidRPr="009F34AF">
          <w:rPr>
            <w:rStyle w:val="Hyperlink"/>
            <w:rFonts w:ascii="Arial" w:hAnsi="Arial" w:cs="Arial"/>
          </w:rPr>
          <w:t>being in a partnership and how to register</w:t>
        </w:r>
      </w:hyperlink>
      <w:r w:rsidRPr="009F34AF">
        <w:rPr>
          <w:rFonts w:ascii="Arial" w:hAnsi="Arial" w:cs="Arial"/>
        </w:rPr>
        <w:t>.</w:t>
      </w:r>
    </w:p>
    <w:p w14:paraId="1D7F0F5F" w14:textId="77777777" w:rsidR="00AE2240" w:rsidRDefault="00AE2240" w:rsidP="00AE2240">
      <w:pPr>
        <w:rPr>
          <w:rFonts w:ascii="Arial" w:hAnsi="Arial" w:cs="Arial"/>
        </w:rPr>
      </w:pPr>
    </w:p>
    <w:p w14:paraId="3C6DD95D" w14:textId="7FA97616" w:rsidR="007B5BA0" w:rsidRDefault="00AE2240" w:rsidP="00AE2240">
      <w:pPr>
        <w:rPr>
          <w:rFonts w:ascii="Arial" w:hAnsi="Arial" w:cs="Arial"/>
        </w:rPr>
      </w:pPr>
      <w:r>
        <w:rPr>
          <w:rFonts w:ascii="Arial" w:hAnsi="Arial" w:cs="Arial"/>
        </w:rPr>
        <w:t>Leeds Directory expects that a provider is registered with HMRC according to their business model and</w:t>
      </w:r>
      <w:r w:rsidR="00B31427">
        <w:rPr>
          <w:rFonts w:ascii="Arial" w:hAnsi="Arial" w:cs="Arial"/>
        </w:rPr>
        <w:t xml:space="preserve"> requires evidence of this registration appropriate to said model.</w:t>
      </w:r>
      <w:r w:rsidR="00DF291B">
        <w:rPr>
          <w:rFonts w:ascii="Arial" w:hAnsi="Arial" w:cs="Arial"/>
        </w:rPr>
        <w:t xml:space="preserve"> For example, confirmation of Self-Assessment record for a sole trader via HMRC letter. </w:t>
      </w:r>
      <w:r w:rsidR="00B31427">
        <w:rPr>
          <w:rFonts w:ascii="Arial" w:hAnsi="Arial" w:cs="Arial"/>
        </w:rPr>
        <w:t>Leeds Directory also expect that</w:t>
      </w:r>
      <w:r>
        <w:rPr>
          <w:rFonts w:ascii="Arial" w:hAnsi="Arial" w:cs="Arial"/>
        </w:rPr>
        <w:t xml:space="preserve"> the</w:t>
      </w:r>
      <w:r w:rsidR="00B31427">
        <w:rPr>
          <w:rFonts w:ascii="Arial" w:hAnsi="Arial" w:cs="Arial"/>
        </w:rPr>
        <w:t>ir HMRC</w:t>
      </w:r>
      <w:r>
        <w:rPr>
          <w:rFonts w:ascii="Arial" w:hAnsi="Arial" w:cs="Arial"/>
        </w:rPr>
        <w:t xml:space="preserve"> registration number will appear as part of their business stationary </w:t>
      </w:r>
      <w:r w:rsidR="00B31427">
        <w:rPr>
          <w:rFonts w:ascii="Arial" w:hAnsi="Arial" w:cs="Arial"/>
        </w:rPr>
        <w:t>in</w:t>
      </w:r>
      <w:r>
        <w:rPr>
          <w:rFonts w:ascii="Arial" w:hAnsi="Arial" w:cs="Arial"/>
        </w:rPr>
        <w:t xml:space="preserve"> compliance with the Companies Act 2006.</w:t>
      </w:r>
      <w:r w:rsidR="00B31427">
        <w:rPr>
          <w:rFonts w:ascii="Arial" w:hAnsi="Arial" w:cs="Arial"/>
        </w:rPr>
        <w:t xml:space="preserve"> </w:t>
      </w:r>
    </w:p>
    <w:p w14:paraId="7289C0B7" w14:textId="77777777" w:rsidR="00AE2240" w:rsidRDefault="00AE2240" w:rsidP="00AE2240">
      <w:pPr>
        <w:rPr>
          <w:rFonts w:ascii="Arial" w:hAnsi="Arial" w:cs="Arial"/>
          <w:b/>
          <w:u w:val="single"/>
        </w:rPr>
      </w:pPr>
    </w:p>
    <w:bookmarkEnd w:id="4"/>
    <w:p w14:paraId="5D3897BB" w14:textId="77777777" w:rsidR="007B5BA0" w:rsidRPr="00CB14B2" w:rsidRDefault="007B5BA0" w:rsidP="007B5BA0">
      <w:pPr>
        <w:rPr>
          <w:rFonts w:ascii="Arial" w:hAnsi="Arial" w:cs="Arial"/>
          <w:b/>
          <w:u w:val="single"/>
        </w:rPr>
      </w:pPr>
      <w:r w:rsidRPr="00CB14B2">
        <w:rPr>
          <w:rFonts w:ascii="Arial" w:hAnsi="Arial" w:cs="Arial"/>
          <w:b/>
          <w:u w:val="single"/>
        </w:rPr>
        <w:t>Providing stationery in line with the Companies Act 2006</w:t>
      </w:r>
    </w:p>
    <w:p w14:paraId="5F21BDB1" w14:textId="77777777" w:rsidR="007B5BA0" w:rsidRPr="00CB14B2" w:rsidRDefault="007B5BA0" w:rsidP="007B5BA0">
      <w:pPr>
        <w:rPr>
          <w:rFonts w:ascii="Arial" w:hAnsi="Arial" w:cs="Arial"/>
          <w:b/>
        </w:rPr>
      </w:pPr>
    </w:p>
    <w:p w14:paraId="2C772A8F" w14:textId="77777777" w:rsidR="007B5BA0" w:rsidRPr="00CB14B2" w:rsidRDefault="007B5BA0" w:rsidP="007B5BA0">
      <w:pPr>
        <w:rPr>
          <w:rFonts w:ascii="Arial" w:hAnsi="Arial" w:cs="Arial"/>
        </w:rPr>
      </w:pPr>
      <w:r w:rsidRPr="00CB14B2">
        <w:rPr>
          <w:rFonts w:ascii="Arial" w:hAnsi="Arial" w:cs="Arial"/>
        </w:rPr>
        <w:t>West Yorkshire Trading Standards Service has advised that companies and businesses which register under the Green Tick must provide business stationery that complies with the Companies Act 2006 and Regulations made there under.  For the purposes of the Green Tick, we require the following:</w:t>
      </w:r>
    </w:p>
    <w:p w14:paraId="72A88211" w14:textId="77777777" w:rsidR="007B5BA0" w:rsidRPr="00CB14B2" w:rsidRDefault="007B5BA0" w:rsidP="007B5BA0">
      <w:pPr>
        <w:rPr>
          <w:rFonts w:ascii="Arial" w:hAnsi="Arial" w:cs="Arial"/>
        </w:rPr>
      </w:pPr>
    </w:p>
    <w:p w14:paraId="4592C960" w14:textId="77777777" w:rsidR="007B5BA0" w:rsidRPr="00CB14B2" w:rsidRDefault="007B5BA0" w:rsidP="007B5BA0">
      <w:pPr>
        <w:rPr>
          <w:rFonts w:ascii="Arial" w:hAnsi="Arial" w:cs="Arial"/>
        </w:rPr>
      </w:pPr>
      <w:r w:rsidRPr="00CB14B2">
        <w:rPr>
          <w:rFonts w:ascii="Arial" w:hAnsi="Arial" w:cs="Arial"/>
        </w:rPr>
        <w:t>A Sole trader or Partnership should specify the individual owners' name(s) as well as the name of the business (if different) and postal address in the United Kingdom at which documents can be served.  This should also be clearly stated in legible lettering on ALL the following:</w:t>
      </w:r>
    </w:p>
    <w:p w14:paraId="2B4443D0" w14:textId="77777777" w:rsidR="007B5BA0" w:rsidRPr="00CB14B2" w:rsidRDefault="007B5BA0" w:rsidP="007B5BA0">
      <w:pPr>
        <w:rPr>
          <w:rFonts w:ascii="Arial" w:hAnsi="Arial" w:cs="Arial"/>
        </w:rPr>
      </w:pPr>
    </w:p>
    <w:p w14:paraId="74EA5787" w14:textId="77777777" w:rsidR="007B5BA0" w:rsidRPr="00CB14B2" w:rsidRDefault="007B5BA0" w:rsidP="007B5BA0">
      <w:pPr>
        <w:pStyle w:val="ListParagraph"/>
        <w:numPr>
          <w:ilvl w:val="0"/>
          <w:numId w:val="27"/>
        </w:numPr>
        <w:rPr>
          <w:rFonts w:ascii="Arial" w:hAnsi="Arial"/>
          <w:sz w:val="20"/>
          <w:szCs w:val="20"/>
        </w:rPr>
      </w:pPr>
      <w:r w:rsidRPr="00CB14B2">
        <w:rPr>
          <w:rFonts w:ascii="Arial" w:hAnsi="Arial"/>
          <w:sz w:val="20"/>
          <w:szCs w:val="20"/>
        </w:rPr>
        <w:t>Its business letters and order forms.</w:t>
      </w:r>
    </w:p>
    <w:p w14:paraId="5D2CD57F" w14:textId="77777777" w:rsidR="007B5BA0" w:rsidRPr="00CB14B2" w:rsidRDefault="007B5BA0" w:rsidP="007B5BA0">
      <w:pPr>
        <w:pStyle w:val="ListParagraph"/>
        <w:numPr>
          <w:ilvl w:val="0"/>
          <w:numId w:val="27"/>
        </w:numPr>
        <w:rPr>
          <w:rFonts w:ascii="Arial" w:hAnsi="Arial"/>
          <w:sz w:val="20"/>
          <w:szCs w:val="20"/>
        </w:rPr>
      </w:pPr>
      <w:r w:rsidRPr="00CB14B2">
        <w:rPr>
          <w:rFonts w:ascii="Arial" w:hAnsi="Arial"/>
          <w:sz w:val="20"/>
          <w:szCs w:val="20"/>
        </w:rPr>
        <w:t>Its notices and other official publications.</w:t>
      </w:r>
    </w:p>
    <w:p w14:paraId="1C0741EE" w14:textId="77777777" w:rsidR="007B5BA0" w:rsidRPr="00CB14B2" w:rsidRDefault="007B5BA0" w:rsidP="007B5BA0">
      <w:pPr>
        <w:pStyle w:val="ListParagraph"/>
        <w:numPr>
          <w:ilvl w:val="0"/>
          <w:numId w:val="27"/>
        </w:numPr>
        <w:rPr>
          <w:rFonts w:ascii="Arial" w:hAnsi="Arial"/>
          <w:sz w:val="20"/>
          <w:szCs w:val="20"/>
        </w:rPr>
      </w:pPr>
      <w:r w:rsidRPr="00CB14B2">
        <w:rPr>
          <w:rFonts w:ascii="Arial" w:hAnsi="Arial"/>
          <w:sz w:val="20"/>
          <w:szCs w:val="20"/>
        </w:rPr>
        <w:lastRenderedPageBreak/>
        <w:t>Bills of exchange, promissory notes, endorsements, cheques and orders for money or good purporting to be signed by, or on behalf of, the company.</w:t>
      </w:r>
    </w:p>
    <w:p w14:paraId="5D79044D" w14:textId="77777777" w:rsidR="007B5BA0" w:rsidRPr="00CB14B2" w:rsidRDefault="007B5BA0" w:rsidP="007B5BA0">
      <w:pPr>
        <w:pStyle w:val="ListParagraph"/>
        <w:numPr>
          <w:ilvl w:val="0"/>
          <w:numId w:val="27"/>
        </w:numPr>
        <w:rPr>
          <w:rFonts w:ascii="Arial" w:hAnsi="Arial"/>
          <w:sz w:val="20"/>
          <w:szCs w:val="20"/>
        </w:rPr>
      </w:pPr>
      <w:r w:rsidRPr="00CB14B2">
        <w:rPr>
          <w:rFonts w:ascii="Arial" w:hAnsi="Arial"/>
          <w:sz w:val="20"/>
          <w:szCs w:val="20"/>
        </w:rPr>
        <w:t xml:space="preserve">Its bills of parcels, invoices, </w:t>
      </w:r>
      <w:proofErr w:type="gramStart"/>
      <w:r w:rsidRPr="00CB14B2">
        <w:rPr>
          <w:rFonts w:ascii="Arial" w:hAnsi="Arial"/>
          <w:sz w:val="20"/>
          <w:szCs w:val="20"/>
        </w:rPr>
        <w:t>receipts</w:t>
      </w:r>
      <w:proofErr w:type="gramEnd"/>
      <w:r w:rsidRPr="00CB14B2">
        <w:rPr>
          <w:rFonts w:ascii="Arial" w:hAnsi="Arial"/>
          <w:sz w:val="20"/>
          <w:szCs w:val="20"/>
        </w:rPr>
        <w:t xml:space="preserve"> and letters of credit.</w:t>
      </w:r>
    </w:p>
    <w:p w14:paraId="06A6EAB3" w14:textId="77777777" w:rsidR="007B5BA0" w:rsidRPr="00CB14B2" w:rsidRDefault="007B5BA0" w:rsidP="007B5BA0">
      <w:pPr>
        <w:pStyle w:val="ListParagraph"/>
        <w:numPr>
          <w:ilvl w:val="0"/>
          <w:numId w:val="27"/>
        </w:numPr>
        <w:rPr>
          <w:rFonts w:ascii="Arial" w:hAnsi="Arial"/>
          <w:sz w:val="20"/>
          <w:szCs w:val="20"/>
        </w:rPr>
      </w:pPr>
      <w:r w:rsidRPr="00CB14B2">
        <w:rPr>
          <w:rFonts w:ascii="Arial" w:hAnsi="Arial"/>
          <w:sz w:val="20"/>
          <w:szCs w:val="20"/>
        </w:rPr>
        <w:t>On its websites.</w:t>
      </w:r>
    </w:p>
    <w:p w14:paraId="4C8677A5" w14:textId="77777777" w:rsidR="007B5BA0" w:rsidRPr="00CB14B2" w:rsidRDefault="007B5BA0" w:rsidP="007B5BA0">
      <w:pPr>
        <w:rPr>
          <w:rFonts w:ascii="Arial" w:hAnsi="Arial" w:cs="Arial"/>
        </w:rPr>
      </w:pPr>
    </w:p>
    <w:p w14:paraId="5DA8CBA2" w14:textId="77777777" w:rsidR="007B5BA0" w:rsidRPr="00CB14B2" w:rsidRDefault="007B5BA0" w:rsidP="007B5BA0">
      <w:pPr>
        <w:rPr>
          <w:rFonts w:ascii="Arial" w:hAnsi="Arial" w:cs="Arial"/>
        </w:rPr>
      </w:pPr>
      <w:r w:rsidRPr="00CB14B2">
        <w:rPr>
          <w:rFonts w:ascii="Arial" w:hAnsi="Arial" w:cs="Arial"/>
        </w:rPr>
        <w:t>The Companies (Trading Disclosures) Regulations 2008 as amended by The Companies (Trading Disclosures) (Amendment) Regulations 2009</w:t>
      </w:r>
      <w:r>
        <w:rPr>
          <w:rFonts w:ascii="Arial" w:hAnsi="Arial" w:cs="Arial"/>
        </w:rPr>
        <w:t xml:space="preserve">. </w:t>
      </w:r>
      <w:r w:rsidRPr="00CB14B2">
        <w:rPr>
          <w:rFonts w:ascii="Arial" w:hAnsi="Arial" w:cs="Arial"/>
        </w:rPr>
        <w:t>A Company must state its name, in legible lettering on ALL the following:</w:t>
      </w:r>
    </w:p>
    <w:p w14:paraId="2F98E5C3" w14:textId="77777777" w:rsidR="007B5BA0" w:rsidRPr="00CB14B2" w:rsidRDefault="007B5BA0" w:rsidP="007B5BA0">
      <w:pPr>
        <w:rPr>
          <w:rFonts w:ascii="Arial" w:hAnsi="Arial" w:cs="Arial"/>
        </w:rPr>
      </w:pPr>
    </w:p>
    <w:p w14:paraId="17B33080" w14:textId="77777777" w:rsidR="007B5BA0" w:rsidRPr="00CB14B2" w:rsidRDefault="007B5BA0" w:rsidP="007B5BA0">
      <w:pPr>
        <w:pStyle w:val="ListParagraph"/>
        <w:numPr>
          <w:ilvl w:val="0"/>
          <w:numId w:val="25"/>
        </w:numPr>
        <w:rPr>
          <w:rFonts w:ascii="Arial" w:hAnsi="Arial"/>
          <w:sz w:val="20"/>
          <w:szCs w:val="20"/>
        </w:rPr>
      </w:pPr>
      <w:r w:rsidRPr="00CB14B2">
        <w:rPr>
          <w:rFonts w:ascii="Arial" w:hAnsi="Arial"/>
          <w:sz w:val="20"/>
          <w:szCs w:val="20"/>
        </w:rPr>
        <w:t>The company’s business letters and order forms.</w:t>
      </w:r>
    </w:p>
    <w:p w14:paraId="50585CFD" w14:textId="77777777" w:rsidR="007B5BA0" w:rsidRPr="00CB14B2" w:rsidRDefault="007B5BA0" w:rsidP="007B5BA0">
      <w:pPr>
        <w:pStyle w:val="ListParagraph"/>
        <w:numPr>
          <w:ilvl w:val="0"/>
          <w:numId w:val="25"/>
        </w:numPr>
        <w:rPr>
          <w:rFonts w:ascii="Arial" w:hAnsi="Arial"/>
          <w:sz w:val="20"/>
          <w:szCs w:val="20"/>
        </w:rPr>
      </w:pPr>
      <w:r w:rsidRPr="00CB14B2">
        <w:rPr>
          <w:rFonts w:ascii="Arial" w:hAnsi="Arial"/>
          <w:sz w:val="20"/>
          <w:szCs w:val="20"/>
        </w:rPr>
        <w:t>Its notices and other official publications.</w:t>
      </w:r>
    </w:p>
    <w:p w14:paraId="68F4427B" w14:textId="77777777" w:rsidR="007B5BA0" w:rsidRPr="00CB14B2" w:rsidRDefault="007B5BA0" w:rsidP="007B5BA0">
      <w:pPr>
        <w:pStyle w:val="ListParagraph"/>
        <w:numPr>
          <w:ilvl w:val="0"/>
          <w:numId w:val="25"/>
        </w:numPr>
        <w:rPr>
          <w:rFonts w:ascii="Arial" w:hAnsi="Arial"/>
          <w:sz w:val="20"/>
          <w:szCs w:val="20"/>
        </w:rPr>
      </w:pPr>
      <w:r w:rsidRPr="00CB14B2">
        <w:rPr>
          <w:rFonts w:ascii="Arial" w:hAnsi="Arial"/>
          <w:sz w:val="20"/>
          <w:szCs w:val="20"/>
        </w:rPr>
        <w:t>Bills of exchange, promissory notes, endorsements, cheques and orders for money or good purporting to be signed by, or on behalf of, the company.</w:t>
      </w:r>
    </w:p>
    <w:p w14:paraId="7DA74A16" w14:textId="77777777" w:rsidR="007B5BA0" w:rsidRPr="00CB14B2" w:rsidRDefault="007B5BA0" w:rsidP="007B5BA0">
      <w:pPr>
        <w:pStyle w:val="ListParagraph"/>
        <w:numPr>
          <w:ilvl w:val="0"/>
          <w:numId w:val="25"/>
        </w:numPr>
        <w:rPr>
          <w:rFonts w:ascii="Arial" w:hAnsi="Arial"/>
          <w:sz w:val="20"/>
          <w:szCs w:val="20"/>
        </w:rPr>
      </w:pPr>
      <w:r w:rsidRPr="00CB14B2">
        <w:rPr>
          <w:rFonts w:ascii="Arial" w:hAnsi="Arial"/>
          <w:sz w:val="20"/>
          <w:szCs w:val="20"/>
        </w:rPr>
        <w:t xml:space="preserve">Its bills of parcels, invoices, </w:t>
      </w:r>
      <w:proofErr w:type="gramStart"/>
      <w:r w:rsidRPr="00CB14B2">
        <w:rPr>
          <w:rFonts w:ascii="Arial" w:hAnsi="Arial"/>
          <w:sz w:val="20"/>
          <w:szCs w:val="20"/>
        </w:rPr>
        <w:t>receipts</w:t>
      </w:r>
      <w:proofErr w:type="gramEnd"/>
      <w:r w:rsidRPr="00CB14B2">
        <w:rPr>
          <w:rFonts w:ascii="Arial" w:hAnsi="Arial"/>
          <w:sz w:val="20"/>
          <w:szCs w:val="20"/>
        </w:rPr>
        <w:t xml:space="preserve"> and letters of credit.</w:t>
      </w:r>
    </w:p>
    <w:p w14:paraId="15D2334B" w14:textId="77777777" w:rsidR="007B5BA0" w:rsidRPr="00CB14B2" w:rsidRDefault="007B5BA0" w:rsidP="007B5BA0">
      <w:pPr>
        <w:pStyle w:val="ListParagraph"/>
        <w:numPr>
          <w:ilvl w:val="0"/>
          <w:numId w:val="25"/>
        </w:numPr>
        <w:rPr>
          <w:rFonts w:ascii="Arial" w:hAnsi="Arial"/>
          <w:sz w:val="20"/>
          <w:szCs w:val="20"/>
        </w:rPr>
      </w:pPr>
      <w:r w:rsidRPr="00CB14B2">
        <w:rPr>
          <w:rFonts w:ascii="Arial" w:hAnsi="Arial"/>
          <w:sz w:val="20"/>
          <w:szCs w:val="20"/>
        </w:rPr>
        <w:t>On its websites.</w:t>
      </w:r>
    </w:p>
    <w:p w14:paraId="3C067D1E" w14:textId="77777777" w:rsidR="007B5BA0" w:rsidRPr="00CB14B2" w:rsidRDefault="007B5BA0" w:rsidP="007B5BA0">
      <w:pPr>
        <w:ind w:left="360"/>
        <w:rPr>
          <w:rFonts w:ascii="Arial" w:hAnsi="Arial" w:cs="Arial"/>
        </w:rPr>
      </w:pPr>
    </w:p>
    <w:p w14:paraId="5FFABC91" w14:textId="77777777" w:rsidR="007B5BA0" w:rsidRPr="00CB14B2" w:rsidRDefault="007B5BA0" w:rsidP="007B5BA0">
      <w:pPr>
        <w:rPr>
          <w:rFonts w:ascii="Arial" w:hAnsi="Arial" w:cs="Arial"/>
        </w:rPr>
      </w:pPr>
      <w:r w:rsidRPr="00CB14B2">
        <w:rPr>
          <w:rFonts w:ascii="Arial" w:hAnsi="Arial" w:cs="Arial"/>
        </w:rPr>
        <w:t xml:space="preserve">On </w:t>
      </w:r>
      <w:proofErr w:type="gramStart"/>
      <w:r w:rsidRPr="00CB14B2">
        <w:rPr>
          <w:rFonts w:ascii="Arial" w:hAnsi="Arial" w:cs="Arial"/>
        </w:rPr>
        <w:t>ALL of</w:t>
      </w:r>
      <w:proofErr w:type="gramEnd"/>
      <w:r w:rsidRPr="00CB14B2">
        <w:rPr>
          <w:rFonts w:ascii="Arial" w:hAnsi="Arial" w:cs="Arial"/>
        </w:rPr>
        <w:t xml:space="preserve"> its business letters, order forms or any of the company’s websites, the company must show in legible lettering:</w:t>
      </w:r>
    </w:p>
    <w:p w14:paraId="3120EA42" w14:textId="77777777" w:rsidR="007B5BA0" w:rsidRPr="00CB14B2" w:rsidRDefault="007B5BA0" w:rsidP="007B5BA0">
      <w:pPr>
        <w:ind w:left="360"/>
        <w:rPr>
          <w:rFonts w:ascii="Arial" w:hAnsi="Arial" w:cs="Arial"/>
        </w:rPr>
      </w:pPr>
    </w:p>
    <w:p w14:paraId="56C7A8D0" w14:textId="77777777" w:rsidR="007B5BA0" w:rsidRPr="00CB14B2" w:rsidRDefault="007B5BA0" w:rsidP="007B5BA0">
      <w:pPr>
        <w:pStyle w:val="ListParagraph"/>
        <w:numPr>
          <w:ilvl w:val="0"/>
          <w:numId w:val="26"/>
        </w:numPr>
        <w:rPr>
          <w:rFonts w:ascii="Arial" w:hAnsi="Arial"/>
          <w:sz w:val="20"/>
          <w:szCs w:val="20"/>
        </w:rPr>
      </w:pPr>
      <w:r w:rsidRPr="00CB14B2">
        <w:rPr>
          <w:rFonts w:ascii="Arial" w:hAnsi="Arial"/>
          <w:sz w:val="20"/>
          <w:szCs w:val="20"/>
        </w:rPr>
        <w:t xml:space="preserve">Its place of registration </w:t>
      </w:r>
      <w:proofErr w:type="gramStart"/>
      <w:r w:rsidRPr="00CB14B2">
        <w:rPr>
          <w:rFonts w:ascii="Arial" w:hAnsi="Arial"/>
          <w:sz w:val="20"/>
          <w:szCs w:val="20"/>
        </w:rPr>
        <w:t>i.e.</w:t>
      </w:r>
      <w:proofErr w:type="gramEnd"/>
      <w:r w:rsidRPr="00CB14B2">
        <w:rPr>
          <w:rFonts w:ascii="Arial" w:hAnsi="Arial"/>
          <w:sz w:val="20"/>
          <w:szCs w:val="20"/>
        </w:rPr>
        <w:t xml:space="preserve"> England, Northern Ireland, Scotland or Wales.</w:t>
      </w:r>
    </w:p>
    <w:p w14:paraId="44A40E4D" w14:textId="1F9A0A1F" w:rsidR="007B5BA0" w:rsidRPr="00CB14B2" w:rsidRDefault="009F34AF" w:rsidP="007B5BA0">
      <w:pPr>
        <w:pStyle w:val="ListParagraph"/>
        <w:numPr>
          <w:ilvl w:val="0"/>
          <w:numId w:val="26"/>
        </w:numPr>
        <w:rPr>
          <w:rFonts w:ascii="Arial" w:hAnsi="Arial"/>
          <w:sz w:val="20"/>
          <w:szCs w:val="20"/>
        </w:rPr>
      </w:pPr>
      <w:r>
        <w:rPr>
          <w:rFonts w:ascii="Arial" w:hAnsi="Arial"/>
          <w:sz w:val="20"/>
          <w:szCs w:val="20"/>
        </w:rPr>
        <w:t>HMRC r</w:t>
      </w:r>
      <w:r w:rsidRPr="00CB14B2">
        <w:rPr>
          <w:rFonts w:ascii="Arial" w:hAnsi="Arial"/>
          <w:sz w:val="20"/>
          <w:szCs w:val="20"/>
        </w:rPr>
        <w:t>egist</w:t>
      </w:r>
      <w:r>
        <w:rPr>
          <w:rFonts w:ascii="Arial" w:hAnsi="Arial"/>
          <w:sz w:val="20"/>
          <w:szCs w:val="20"/>
        </w:rPr>
        <w:t>ration</w:t>
      </w:r>
      <w:r w:rsidR="007B5BA0" w:rsidRPr="00CB14B2">
        <w:rPr>
          <w:rFonts w:ascii="Arial" w:hAnsi="Arial"/>
          <w:sz w:val="20"/>
          <w:szCs w:val="20"/>
        </w:rPr>
        <w:t xml:space="preserve"> number.</w:t>
      </w:r>
    </w:p>
    <w:p w14:paraId="64C57889" w14:textId="05F91262" w:rsidR="007B5BA0" w:rsidRPr="00CB14B2" w:rsidRDefault="007B5BA0" w:rsidP="007B5BA0">
      <w:pPr>
        <w:pStyle w:val="ListParagraph"/>
        <w:numPr>
          <w:ilvl w:val="0"/>
          <w:numId w:val="26"/>
        </w:numPr>
        <w:rPr>
          <w:rFonts w:ascii="Arial" w:hAnsi="Arial"/>
          <w:sz w:val="20"/>
          <w:szCs w:val="20"/>
        </w:rPr>
      </w:pPr>
      <w:r w:rsidRPr="00CB14B2">
        <w:rPr>
          <w:rFonts w:ascii="Arial" w:hAnsi="Arial"/>
          <w:sz w:val="20"/>
          <w:szCs w:val="20"/>
        </w:rPr>
        <w:t>Its registered office</w:t>
      </w:r>
      <w:r w:rsidR="009F34AF">
        <w:rPr>
          <w:rFonts w:ascii="Arial" w:hAnsi="Arial"/>
          <w:sz w:val="20"/>
          <w:szCs w:val="20"/>
        </w:rPr>
        <w:t xml:space="preserve"> </w:t>
      </w:r>
      <w:r w:rsidRPr="00CB14B2">
        <w:rPr>
          <w:rFonts w:ascii="Arial" w:hAnsi="Arial"/>
          <w:sz w:val="20"/>
          <w:szCs w:val="20"/>
        </w:rPr>
        <w:t>address.</w:t>
      </w:r>
    </w:p>
    <w:p w14:paraId="06AE1470" w14:textId="77777777" w:rsidR="007B5BA0" w:rsidRPr="00CB14B2" w:rsidRDefault="007B5BA0" w:rsidP="007B5BA0">
      <w:pPr>
        <w:pStyle w:val="ListParagraph"/>
        <w:numPr>
          <w:ilvl w:val="0"/>
          <w:numId w:val="26"/>
        </w:numPr>
        <w:rPr>
          <w:rFonts w:ascii="Arial" w:hAnsi="Arial"/>
          <w:sz w:val="20"/>
          <w:szCs w:val="20"/>
        </w:rPr>
      </w:pPr>
      <w:r w:rsidRPr="00CB14B2">
        <w:rPr>
          <w:rFonts w:ascii="Arial" w:hAnsi="Arial"/>
          <w:sz w:val="20"/>
          <w:szCs w:val="20"/>
        </w:rPr>
        <w:t>If it is being wound up, that fact.</w:t>
      </w:r>
    </w:p>
    <w:p w14:paraId="5F52B90B" w14:textId="77777777" w:rsidR="007B5BA0" w:rsidRPr="00CB14B2" w:rsidRDefault="007B5BA0" w:rsidP="007B5BA0">
      <w:pPr>
        <w:ind w:left="360"/>
        <w:rPr>
          <w:rFonts w:ascii="Arial" w:hAnsi="Arial" w:cs="Arial"/>
        </w:rPr>
      </w:pPr>
    </w:p>
    <w:p w14:paraId="0391C938" w14:textId="77777777" w:rsidR="007B5BA0" w:rsidRPr="00CB14B2" w:rsidRDefault="007B5BA0" w:rsidP="007B5BA0">
      <w:pPr>
        <w:rPr>
          <w:rFonts w:ascii="Arial" w:hAnsi="Arial" w:cs="Arial"/>
        </w:rPr>
      </w:pPr>
      <w:bookmarkStart w:id="5" w:name="P4"/>
      <w:r w:rsidRPr="00CB14B2">
        <w:rPr>
          <w:rFonts w:ascii="Arial" w:hAnsi="Arial" w:cs="Arial"/>
        </w:rPr>
        <w:t>Whenever an email is used where its paper equivalent would be caught by the station</w:t>
      </w:r>
      <w:r>
        <w:rPr>
          <w:rFonts w:ascii="Arial" w:hAnsi="Arial" w:cs="Arial"/>
        </w:rPr>
        <w:t>e</w:t>
      </w:r>
      <w:r w:rsidRPr="00CB14B2">
        <w:rPr>
          <w:rFonts w:ascii="Arial" w:hAnsi="Arial" w:cs="Arial"/>
        </w:rPr>
        <w:t xml:space="preserve">ry requirements then that email is also subject to the requirements.  The above also applies to Limited Liability Partnerships. </w:t>
      </w:r>
    </w:p>
    <w:p w14:paraId="0AE1243E" w14:textId="77777777" w:rsidR="007B5BA0" w:rsidRPr="00CB14B2" w:rsidRDefault="007B5BA0" w:rsidP="007B5BA0">
      <w:pPr>
        <w:rPr>
          <w:rFonts w:ascii="Arial" w:hAnsi="Arial" w:cs="Arial"/>
        </w:rPr>
      </w:pPr>
    </w:p>
    <w:p w14:paraId="7A380928" w14:textId="49F73FF9" w:rsidR="007B5BA0" w:rsidRDefault="007B5BA0" w:rsidP="007B5BA0">
      <w:pPr>
        <w:rPr>
          <w:rFonts w:ascii="Arial" w:hAnsi="Arial" w:cs="Arial"/>
        </w:rPr>
      </w:pPr>
      <w:r w:rsidRPr="00CB14B2">
        <w:rPr>
          <w:rFonts w:ascii="Arial" w:hAnsi="Arial" w:cs="Arial"/>
        </w:rPr>
        <w:t>Please provide original business stationery</w:t>
      </w:r>
      <w:r>
        <w:rPr>
          <w:rFonts w:ascii="Arial" w:hAnsi="Arial" w:cs="Arial"/>
        </w:rPr>
        <w:t xml:space="preserve"> in the form of a blank or copy invoice,</w:t>
      </w:r>
      <w:r w:rsidRPr="00CB14B2">
        <w:rPr>
          <w:rFonts w:ascii="Arial" w:hAnsi="Arial" w:cs="Arial"/>
        </w:rPr>
        <w:t xml:space="preserve"> to support your application. Marketing material is not included in this Green Tick element.</w:t>
      </w:r>
      <w:bookmarkEnd w:id="5"/>
    </w:p>
    <w:p w14:paraId="15A77257" w14:textId="77777777" w:rsidR="009F34AF" w:rsidRPr="00AE2240" w:rsidRDefault="009F34AF" w:rsidP="009F34AF">
      <w:pPr>
        <w:rPr>
          <w:rFonts w:ascii="Arial" w:hAnsi="Arial" w:cs="Arial"/>
          <w:b/>
          <w:u w:val="single"/>
        </w:rPr>
      </w:pPr>
    </w:p>
    <w:p w14:paraId="087F8427" w14:textId="0298F248" w:rsidR="00ED7E09" w:rsidRDefault="00ED7E09" w:rsidP="002F30FA">
      <w:pPr>
        <w:rPr>
          <w:rFonts w:ascii="Arial" w:hAnsi="Arial" w:cs="Arial"/>
          <w:b/>
          <w:sz w:val="24"/>
          <w:szCs w:val="24"/>
          <w:u w:val="single"/>
        </w:rPr>
      </w:pPr>
      <w:r w:rsidRPr="005162C9">
        <w:rPr>
          <w:rFonts w:ascii="Arial" w:hAnsi="Arial" w:cs="Arial"/>
          <w:b/>
          <w:sz w:val="24"/>
          <w:szCs w:val="24"/>
          <w:u w:val="single"/>
        </w:rPr>
        <w:t>Training</w:t>
      </w:r>
      <w:r w:rsidR="00B52FAB" w:rsidRPr="005162C9">
        <w:rPr>
          <w:rFonts w:ascii="Arial" w:hAnsi="Arial" w:cs="Arial"/>
          <w:b/>
          <w:sz w:val="24"/>
          <w:szCs w:val="24"/>
          <w:u w:val="single"/>
        </w:rPr>
        <w:t xml:space="preserve"> Requirements</w:t>
      </w:r>
    </w:p>
    <w:p w14:paraId="409370A0" w14:textId="77777777" w:rsidR="00584D9C" w:rsidRPr="00AE2240" w:rsidRDefault="00584D9C" w:rsidP="002F30FA">
      <w:pPr>
        <w:rPr>
          <w:rFonts w:ascii="Arial" w:hAnsi="Arial" w:cs="Arial"/>
          <w:b/>
          <w:u w:val="single"/>
        </w:rPr>
      </w:pPr>
    </w:p>
    <w:p w14:paraId="25C416D2" w14:textId="17EA021B" w:rsidR="00ED7E09" w:rsidRPr="00C85F21" w:rsidRDefault="00455E2E" w:rsidP="002F30FA">
      <w:pPr>
        <w:rPr>
          <w:rFonts w:ascii="Arial" w:hAnsi="Arial" w:cs="Arial"/>
          <w:b/>
          <w:u w:val="single"/>
        </w:rPr>
      </w:pPr>
      <w:r w:rsidRPr="00C85F21">
        <w:rPr>
          <w:rFonts w:ascii="Arial" w:hAnsi="Arial" w:cs="Arial"/>
          <w:b/>
          <w:u w:val="single"/>
        </w:rPr>
        <w:t xml:space="preserve">Safeguarding </w:t>
      </w:r>
      <w:r w:rsidR="00ED7E09" w:rsidRPr="00C85F21">
        <w:rPr>
          <w:rFonts w:ascii="Arial" w:hAnsi="Arial" w:cs="Arial"/>
          <w:b/>
          <w:u w:val="single"/>
        </w:rPr>
        <w:t>Adults</w:t>
      </w:r>
      <w:r w:rsidR="005162C9" w:rsidRPr="00C85F21">
        <w:rPr>
          <w:rFonts w:ascii="Arial" w:hAnsi="Arial" w:cs="Arial"/>
          <w:b/>
          <w:u w:val="single"/>
        </w:rPr>
        <w:t xml:space="preserve"> Level 1</w:t>
      </w:r>
      <w:r w:rsidR="00ED7E09" w:rsidRPr="00C85F21">
        <w:rPr>
          <w:rFonts w:ascii="Arial" w:hAnsi="Arial" w:cs="Arial"/>
          <w:b/>
          <w:u w:val="single"/>
        </w:rPr>
        <w:t xml:space="preserve"> – </w:t>
      </w:r>
      <w:r w:rsidR="005162C9" w:rsidRPr="00C85F21">
        <w:rPr>
          <w:rFonts w:ascii="Arial" w:hAnsi="Arial" w:cs="Arial"/>
          <w:b/>
          <w:u w:val="single"/>
        </w:rPr>
        <w:t>The role of the person raising a concern</w:t>
      </w:r>
    </w:p>
    <w:p w14:paraId="17ED87DD" w14:textId="77777777" w:rsidR="00AE2240" w:rsidRDefault="00AE2240" w:rsidP="00ED7E09">
      <w:pPr>
        <w:jc w:val="left"/>
        <w:rPr>
          <w:rFonts w:ascii="Arial" w:hAnsi="Arial" w:cs="Arial"/>
        </w:rPr>
      </w:pPr>
    </w:p>
    <w:p w14:paraId="5C7D6901" w14:textId="7DE6BCFF" w:rsidR="00584D9C" w:rsidRPr="00C85F21" w:rsidRDefault="00ED7E09" w:rsidP="00ED7E09">
      <w:pPr>
        <w:jc w:val="left"/>
        <w:rPr>
          <w:rFonts w:ascii="Arial" w:hAnsi="Arial" w:cs="Arial"/>
        </w:rPr>
      </w:pPr>
      <w:r w:rsidRPr="00C85F21">
        <w:rPr>
          <w:rFonts w:ascii="Arial" w:hAnsi="Arial" w:cs="Arial"/>
        </w:rPr>
        <w:t>Leeds Directory requir</w:t>
      </w:r>
      <w:r w:rsidR="00455E2E" w:rsidRPr="00C85F21">
        <w:rPr>
          <w:rFonts w:ascii="Arial" w:hAnsi="Arial" w:cs="Arial"/>
        </w:rPr>
        <w:t>es</w:t>
      </w:r>
      <w:r w:rsidRPr="00C85F21">
        <w:rPr>
          <w:rFonts w:ascii="Arial" w:hAnsi="Arial" w:cs="Arial"/>
        </w:rPr>
        <w:t xml:space="preserve"> </w:t>
      </w:r>
      <w:r w:rsidRPr="00C85F21">
        <w:rPr>
          <w:rFonts w:ascii="Arial" w:hAnsi="Arial" w:cs="Arial"/>
          <w:b/>
          <w:bCs/>
        </w:rPr>
        <w:t>all CME</w:t>
      </w:r>
      <w:r w:rsidRPr="00C85F21">
        <w:rPr>
          <w:rFonts w:ascii="Arial" w:hAnsi="Arial" w:cs="Arial"/>
        </w:rPr>
        <w:t xml:space="preserve"> providers offering </w:t>
      </w:r>
      <w:r w:rsidR="005162C9" w:rsidRPr="00C85F21">
        <w:rPr>
          <w:rFonts w:ascii="Arial" w:hAnsi="Arial" w:cs="Arial"/>
        </w:rPr>
        <w:t>any level of</w:t>
      </w:r>
      <w:r w:rsidRPr="00C85F21">
        <w:rPr>
          <w:rFonts w:ascii="Arial" w:hAnsi="Arial" w:cs="Arial"/>
        </w:rPr>
        <w:t xml:space="preserve"> </w:t>
      </w:r>
      <w:r w:rsidR="005162C9" w:rsidRPr="00C85F21">
        <w:rPr>
          <w:rFonts w:ascii="Arial" w:hAnsi="Arial" w:cs="Arial"/>
        </w:rPr>
        <w:t xml:space="preserve">home </w:t>
      </w:r>
      <w:r w:rsidRPr="00C85F21">
        <w:rPr>
          <w:rFonts w:ascii="Arial" w:hAnsi="Arial" w:cs="Arial"/>
        </w:rPr>
        <w:t xml:space="preserve">care </w:t>
      </w:r>
      <w:r w:rsidR="005162C9" w:rsidRPr="00C85F21">
        <w:rPr>
          <w:rFonts w:ascii="Arial" w:hAnsi="Arial" w:cs="Arial"/>
        </w:rPr>
        <w:t>and support</w:t>
      </w:r>
      <w:r w:rsidRPr="00C85F21">
        <w:rPr>
          <w:rFonts w:ascii="Arial" w:hAnsi="Arial" w:cs="Arial"/>
        </w:rPr>
        <w:t xml:space="preserve"> to have completed </w:t>
      </w:r>
      <w:r w:rsidR="00584D9C" w:rsidRPr="00C85F21">
        <w:rPr>
          <w:rFonts w:ascii="Arial" w:hAnsi="Arial" w:cs="Arial"/>
        </w:rPr>
        <w:t>safeguarding adults training as part of the mandatory registration requirement</w:t>
      </w:r>
      <w:r w:rsidR="00455E2E" w:rsidRPr="00C85F21">
        <w:rPr>
          <w:rFonts w:ascii="Arial" w:hAnsi="Arial" w:cs="Arial"/>
        </w:rPr>
        <w:t xml:space="preserve">. </w:t>
      </w:r>
    </w:p>
    <w:p w14:paraId="6800D69D" w14:textId="77777777" w:rsidR="00584D9C" w:rsidRPr="00C85F21" w:rsidRDefault="00584D9C" w:rsidP="00ED7E09">
      <w:pPr>
        <w:jc w:val="left"/>
        <w:rPr>
          <w:rFonts w:ascii="Arial" w:hAnsi="Arial" w:cs="Arial"/>
        </w:rPr>
      </w:pPr>
    </w:p>
    <w:p w14:paraId="113B9BE6" w14:textId="52321FF5" w:rsidR="00ED7E09" w:rsidRPr="00C85F21" w:rsidRDefault="00455E2E" w:rsidP="00ED7E09">
      <w:pPr>
        <w:jc w:val="left"/>
        <w:rPr>
          <w:rFonts w:ascii="Arial" w:hAnsi="Arial"/>
        </w:rPr>
      </w:pPr>
      <w:r w:rsidRPr="00C85F21">
        <w:rPr>
          <w:rFonts w:ascii="Arial" w:hAnsi="Arial" w:cs="Arial"/>
        </w:rPr>
        <w:t xml:space="preserve">Leeds Directory requires sole trade CME’s and those of four members of staff or less complete </w:t>
      </w:r>
      <w:r w:rsidR="00ED7E09" w:rsidRPr="00C85F21">
        <w:rPr>
          <w:rFonts w:ascii="Arial" w:hAnsi="Arial" w:cs="Arial"/>
        </w:rPr>
        <w:t>Leeds City Council’s level 1 safeguarding course “</w:t>
      </w:r>
      <w:hyperlink r:id="rId27" w:history="1">
        <w:r w:rsidR="005162C9" w:rsidRPr="00C85F21">
          <w:rPr>
            <w:rStyle w:val="Hyperlink"/>
            <w:rFonts w:ascii="Arial" w:hAnsi="Arial" w:cs="Arial"/>
          </w:rPr>
          <w:t>Safeguarding Adults Level 1 – the role of the person raising a concern</w:t>
        </w:r>
      </w:hyperlink>
      <w:r w:rsidR="00ED7E09" w:rsidRPr="00C85F21">
        <w:rPr>
          <w:rFonts w:ascii="Arial" w:hAnsi="Arial" w:cs="Arial"/>
        </w:rPr>
        <w:t xml:space="preserve">”. </w:t>
      </w:r>
      <w:r w:rsidR="00ED7E09" w:rsidRPr="00C85F21">
        <w:rPr>
          <w:rFonts w:ascii="Arial" w:hAnsi="Arial" w:cs="Arial"/>
        </w:rPr>
        <w:br/>
      </w:r>
      <w:r w:rsidR="00ED7E09" w:rsidRPr="00C85F21">
        <w:rPr>
          <w:rFonts w:ascii="Arial" w:hAnsi="Arial" w:cs="Arial"/>
        </w:rPr>
        <w:br/>
        <w:t xml:space="preserve">Providers </w:t>
      </w:r>
      <w:r w:rsidR="005162C9" w:rsidRPr="00C85F21">
        <w:rPr>
          <w:rFonts w:ascii="Arial" w:hAnsi="Arial" w:cs="Arial"/>
        </w:rPr>
        <w:t xml:space="preserve">are encouraged to attend via the webinar delivery as it has high capacity for attendance and meets the needs of CME’s. In person classroom delivery is available however places are limited, and sessions fill up quickly. Registration with the Leeds Directory will not be completed until </w:t>
      </w:r>
      <w:r w:rsidR="005162C9" w:rsidRPr="00C85F21">
        <w:rPr>
          <w:rFonts w:ascii="Arial" w:hAnsi="Arial"/>
        </w:rPr>
        <w:t xml:space="preserve">confirmation of completion of Safeguarding Adults Level 1. </w:t>
      </w:r>
    </w:p>
    <w:p w14:paraId="123220D4" w14:textId="0F451785" w:rsidR="00825C9F" w:rsidRPr="00C85F21" w:rsidRDefault="00825C9F" w:rsidP="00ED7E09">
      <w:pPr>
        <w:jc w:val="left"/>
        <w:rPr>
          <w:rFonts w:ascii="Arial" w:hAnsi="Arial"/>
        </w:rPr>
      </w:pPr>
    </w:p>
    <w:p w14:paraId="13D70B0E" w14:textId="77777777" w:rsidR="002D5283" w:rsidRPr="00C85F21" w:rsidRDefault="00825C9F" w:rsidP="00ED7E09">
      <w:pPr>
        <w:jc w:val="left"/>
        <w:rPr>
          <w:rFonts w:ascii="Arial" w:hAnsi="Arial"/>
        </w:rPr>
      </w:pPr>
      <w:r w:rsidRPr="00C85F21">
        <w:rPr>
          <w:rFonts w:ascii="Arial" w:hAnsi="Arial"/>
        </w:rPr>
        <w:t>CME’s</w:t>
      </w:r>
      <w:r w:rsidR="00455E2E" w:rsidRPr="00C85F21">
        <w:rPr>
          <w:rFonts w:ascii="Arial" w:hAnsi="Arial"/>
        </w:rPr>
        <w:t xml:space="preserve"> providing low end home care and support</w:t>
      </w:r>
      <w:r w:rsidR="00584D9C" w:rsidRPr="00C85F21">
        <w:rPr>
          <w:rFonts w:ascii="Arial" w:hAnsi="Arial"/>
        </w:rPr>
        <w:t>,</w:t>
      </w:r>
      <w:r w:rsidR="00455E2E" w:rsidRPr="00C85F21">
        <w:rPr>
          <w:rFonts w:ascii="Arial" w:hAnsi="Arial"/>
        </w:rPr>
        <w:t xml:space="preserve"> and </w:t>
      </w:r>
      <w:r w:rsidR="00584D9C" w:rsidRPr="00C85F21">
        <w:rPr>
          <w:rFonts w:ascii="Arial" w:hAnsi="Arial"/>
        </w:rPr>
        <w:t>with</w:t>
      </w:r>
      <w:r w:rsidR="00455E2E" w:rsidRPr="00C85F21">
        <w:rPr>
          <w:rFonts w:ascii="Arial" w:hAnsi="Arial"/>
        </w:rPr>
        <w:t xml:space="preserve"> between 5 and 8 staff members</w:t>
      </w:r>
      <w:r w:rsidR="00584D9C" w:rsidRPr="00C85F21">
        <w:rPr>
          <w:rFonts w:ascii="Arial" w:hAnsi="Arial"/>
        </w:rPr>
        <w:t>,</w:t>
      </w:r>
      <w:r w:rsidR="00455E2E" w:rsidRPr="00C85F21">
        <w:rPr>
          <w:rFonts w:ascii="Arial" w:hAnsi="Arial"/>
        </w:rPr>
        <w:t xml:space="preserve"> are able to submit evidence </w:t>
      </w:r>
      <w:r w:rsidR="00584D9C" w:rsidRPr="00C85F21">
        <w:rPr>
          <w:rFonts w:ascii="Arial" w:hAnsi="Arial"/>
        </w:rPr>
        <w:t>of completion of an equivalent course b</w:t>
      </w:r>
      <w:r w:rsidR="002D5283" w:rsidRPr="00C85F21">
        <w:rPr>
          <w:rFonts w:ascii="Arial" w:hAnsi="Arial"/>
        </w:rPr>
        <w:t xml:space="preserve">y confirming the name of the course and the (organiser), the name of the staff member and the date that they attended. </w:t>
      </w:r>
    </w:p>
    <w:p w14:paraId="2ED51892" w14:textId="77777777" w:rsidR="002D5283" w:rsidRPr="00C85F21" w:rsidRDefault="002D5283" w:rsidP="00ED7E09">
      <w:pPr>
        <w:jc w:val="left"/>
        <w:rPr>
          <w:rFonts w:ascii="Arial" w:hAnsi="Arial"/>
        </w:rPr>
      </w:pPr>
    </w:p>
    <w:p w14:paraId="68A40748" w14:textId="7B22A880" w:rsidR="00825C9F" w:rsidRPr="005162C9" w:rsidRDefault="002D5283" w:rsidP="00ED7E09">
      <w:pPr>
        <w:jc w:val="left"/>
        <w:rPr>
          <w:rFonts w:ascii="Arial" w:hAnsi="Arial"/>
        </w:rPr>
      </w:pPr>
      <w:r w:rsidRPr="00C85F21">
        <w:rPr>
          <w:rFonts w:ascii="Arial" w:hAnsi="Arial"/>
        </w:rPr>
        <w:t xml:space="preserve">In all cases CME’s are required to attend refresher courses every 3 years or as </w:t>
      </w:r>
      <w:r w:rsidR="00116E2E" w:rsidRPr="00C85F21">
        <w:rPr>
          <w:rFonts w:ascii="Arial" w:hAnsi="Arial"/>
        </w:rPr>
        <w:t>prompted</w:t>
      </w:r>
      <w:r w:rsidRPr="00C85F21">
        <w:rPr>
          <w:rFonts w:ascii="Arial" w:hAnsi="Arial"/>
        </w:rPr>
        <w:t xml:space="preserve"> by Leeds Directory.</w:t>
      </w:r>
      <w:r>
        <w:rPr>
          <w:rFonts w:ascii="Arial" w:hAnsi="Arial"/>
        </w:rPr>
        <w:t xml:space="preserve">  </w:t>
      </w:r>
      <w:r w:rsidR="00584D9C">
        <w:rPr>
          <w:rFonts w:ascii="Arial" w:hAnsi="Arial"/>
        </w:rPr>
        <w:t xml:space="preserve"> </w:t>
      </w:r>
    </w:p>
    <w:p w14:paraId="0D8BF545" w14:textId="0A9B1B9B" w:rsidR="00ED7E09" w:rsidRPr="005162C9" w:rsidRDefault="00ED7E09" w:rsidP="002F30FA">
      <w:pPr>
        <w:rPr>
          <w:rFonts w:ascii="Arial" w:hAnsi="Arial" w:cs="Arial"/>
          <w:b/>
          <w:u w:val="single"/>
        </w:rPr>
      </w:pPr>
    </w:p>
    <w:p w14:paraId="153189F0" w14:textId="77777777" w:rsidR="005C3CB8" w:rsidRPr="005162C9" w:rsidRDefault="005C3CB8" w:rsidP="005C3CB8">
      <w:pPr>
        <w:rPr>
          <w:rFonts w:ascii="Arial" w:hAnsi="Arial" w:cs="Arial"/>
          <w:b/>
          <w:u w:val="single"/>
        </w:rPr>
      </w:pPr>
      <w:r w:rsidRPr="005162C9">
        <w:rPr>
          <w:rFonts w:ascii="Arial" w:hAnsi="Arial" w:cs="Arial"/>
          <w:b/>
          <w:u w:val="single"/>
        </w:rPr>
        <w:t xml:space="preserve">Accessing Training </w:t>
      </w:r>
    </w:p>
    <w:p w14:paraId="28857789" w14:textId="5D3C9008" w:rsidR="005C3CB8" w:rsidRPr="005162C9" w:rsidRDefault="005C3CB8" w:rsidP="005C3CB8">
      <w:pPr>
        <w:jc w:val="left"/>
        <w:rPr>
          <w:rFonts w:ascii="Arial" w:hAnsi="Arial"/>
        </w:rPr>
      </w:pPr>
      <w:r w:rsidRPr="005162C9">
        <w:rPr>
          <w:rFonts w:ascii="Arial" w:hAnsi="Arial"/>
        </w:rPr>
        <w:t xml:space="preserve">To access Leeds City Council training opportunities, you will need to register on our Performance and Learning (PAL) system. To do this please contact BSC Training Administration. You are registering as an individual with Victoria Newton (Leeds Directory Content and Development Officer) as the authorising person. This will enable Leeds Directory to monitor attendance and completion of training. </w:t>
      </w:r>
    </w:p>
    <w:p w14:paraId="2905BAB7" w14:textId="77777777" w:rsidR="000476DA" w:rsidRPr="005162C9" w:rsidRDefault="000476DA" w:rsidP="005C3CB8">
      <w:pPr>
        <w:jc w:val="left"/>
        <w:rPr>
          <w:rFonts w:ascii="Arial" w:hAnsi="Arial"/>
        </w:rPr>
      </w:pPr>
    </w:p>
    <w:p w14:paraId="776E58B2" w14:textId="3D4C0103" w:rsidR="000476DA" w:rsidRPr="005162C9" w:rsidRDefault="000476DA" w:rsidP="005C3CB8">
      <w:pPr>
        <w:jc w:val="left"/>
        <w:rPr>
          <w:rFonts w:ascii="Arial" w:hAnsi="Arial"/>
        </w:rPr>
      </w:pPr>
      <w:r w:rsidRPr="005162C9">
        <w:rPr>
          <w:rFonts w:ascii="Arial" w:hAnsi="Arial"/>
        </w:rPr>
        <w:t xml:space="preserve">Most courses and events are offered free of charge and there should be no cost incurred in the completion of mandatory training. Leeds Directory does not accept responsibility for any costs incurred </w:t>
      </w:r>
      <w:proofErr w:type="gramStart"/>
      <w:r w:rsidRPr="005162C9">
        <w:rPr>
          <w:rFonts w:ascii="Arial" w:hAnsi="Arial"/>
        </w:rPr>
        <w:t>as a result of</w:t>
      </w:r>
      <w:proofErr w:type="gramEnd"/>
      <w:r w:rsidRPr="005162C9">
        <w:rPr>
          <w:rFonts w:ascii="Arial" w:hAnsi="Arial"/>
        </w:rPr>
        <w:t xml:space="preserve"> training requests and individual providers will need to come to an arrangement with BSC Training Administrator directly. </w:t>
      </w:r>
    </w:p>
    <w:p w14:paraId="234787DB" w14:textId="77777777" w:rsidR="005C3CB8" w:rsidRPr="005162C9" w:rsidRDefault="005C3CB8" w:rsidP="005C3CB8">
      <w:pPr>
        <w:jc w:val="left"/>
        <w:rPr>
          <w:rFonts w:ascii="Arial" w:hAnsi="Arial"/>
        </w:rPr>
      </w:pPr>
    </w:p>
    <w:p w14:paraId="0A33A22C" w14:textId="116489ED" w:rsidR="005C3CB8" w:rsidRPr="005162C9" w:rsidRDefault="005C3CB8" w:rsidP="005C3CB8">
      <w:pPr>
        <w:jc w:val="left"/>
        <w:rPr>
          <w:rFonts w:ascii="Arial" w:hAnsi="Arial"/>
        </w:rPr>
      </w:pPr>
      <w:r w:rsidRPr="005162C9">
        <w:rPr>
          <w:rFonts w:ascii="Arial" w:hAnsi="Arial"/>
        </w:rPr>
        <w:t xml:space="preserve">You can contact </w:t>
      </w:r>
      <w:r w:rsidR="000476DA" w:rsidRPr="005162C9">
        <w:rPr>
          <w:rFonts w:ascii="Arial" w:hAnsi="Arial"/>
        </w:rPr>
        <w:t>BSC</w:t>
      </w:r>
      <w:r w:rsidRPr="005162C9">
        <w:rPr>
          <w:rFonts w:ascii="Arial" w:hAnsi="Arial"/>
        </w:rPr>
        <w:t xml:space="preserve"> Training Administration at</w:t>
      </w:r>
    </w:p>
    <w:p w14:paraId="79E11BA4" w14:textId="77777777" w:rsidR="005C3CB8" w:rsidRPr="005162C9" w:rsidRDefault="005C3CB8" w:rsidP="005C3CB8">
      <w:pPr>
        <w:jc w:val="left"/>
        <w:rPr>
          <w:rFonts w:ascii="Arial" w:hAnsi="Arial"/>
        </w:rPr>
      </w:pPr>
      <w:r w:rsidRPr="005162C9">
        <w:rPr>
          <w:rFonts w:ascii="Arial" w:hAnsi="Arial"/>
        </w:rPr>
        <w:t>Email</w:t>
      </w:r>
      <w:r w:rsidRPr="005162C9">
        <w:rPr>
          <w:rFonts w:ascii="Arial" w:hAnsi="Arial"/>
        </w:rPr>
        <w:tab/>
      </w:r>
      <w:hyperlink r:id="rId28" w:history="1">
        <w:r w:rsidRPr="005162C9">
          <w:rPr>
            <w:rStyle w:val="Hyperlink"/>
            <w:rFonts w:ascii="Arial" w:hAnsi="Arial"/>
          </w:rPr>
          <w:t>BSC.training.administration@leeds.gov.uk</w:t>
        </w:r>
      </w:hyperlink>
      <w:r w:rsidRPr="005162C9">
        <w:rPr>
          <w:rFonts w:ascii="Arial" w:hAnsi="Arial"/>
        </w:rPr>
        <w:t>.</w:t>
      </w:r>
      <w:r w:rsidRPr="005162C9">
        <w:rPr>
          <w:rFonts w:ascii="Arial" w:hAnsi="Arial"/>
        </w:rPr>
        <w:br/>
        <w:t>Phone</w:t>
      </w:r>
      <w:r w:rsidRPr="005162C9">
        <w:rPr>
          <w:rFonts w:ascii="Arial" w:hAnsi="Arial"/>
        </w:rPr>
        <w:tab/>
        <w:t>0113 378 5274</w:t>
      </w:r>
    </w:p>
    <w:p w14:paraId="4BEE627B" w14:textId="77777777" w:rsidR="005C3CB8" w:rsidRPr="005162C9" w:rsidRDefault="005C3CB8" w:rsidP="005C3CB8">
      <w:pPr>
        <w:jc w:val="left"/>
        <w:rPr>
          <w:rFonts w:ascii="Arial" w:hAnsi="Arial"/>
        </w:rPr>
      </w:pPr>
    </w:p>
    <w:p w14:paraId="1344E4EC" w14:textId="759CE6AF" w:rsidR="005C3CB8" w:rsidRDefault="005C3CB8" w:rsidP="005C3CB8">
      <w:pPr>
        <w:jc w:val="left"/>
        <w:rPr>
          <w:rFonts w:ascii="Arial" w:hAnsi="Arial"/>
        </w:rPr>
      </w:pPr>
      <w:r w:rsidRPr="005162C9">
        <w:rPr>
          <w:rFonts w:ascii="Arial" w:hAnsi="Arial"/>
        </w:rPr>
        <w:t>If you are unsure if you have a PAL’s account, please contact BSC Training Administration.</w:t>
      </w:r>
    </w:p>
    <w:p w14:paraId="5E4AD950" w14:textId="77777777" w:rsidR="00B31ED2" w:rsidRPr="00CB14B2" w:rsidRDefault="00B31ED2" w:rsidP="002F30FA">
      <w:pPr>
        <w:rPr>
          <w:rFonts w:ascii="Arial" w:hAnsi="Arial" w:cs="Arial"/>
        </w:rPr>
      </w:pPr>
    </w:p>
    <w:p w14:paraId="103F6887" w14:textId="6B99CB7F" w:rsidR="00C81E20" w:rsidRDefault="00C81E20" w:rsidP="00B31ED2">
      <w:pPr>
        <w:rPr>
          <w:rFonts w:ascii="Arial" w:hAnsi="Arial" w:cs="Arial"/>
          <w:b/>
          <w:u w:val="single"/>
        </w:rPr>
      </w:pPr>
      <w:r>
        <w:rPr>
          <w:rFonts w:ascii="Arial" w:hAnsi="Arial" w:cs="Arial"/>
          <w:b/>
          <w:u w:val="single"/>
        </w:rPr>
        <w:t>Other Training Opportunities</w:t>
      </w:r>
    </w:p>
    <w:p w14:paraId="5E3B35F7" w14:textId="2A283602" w:rsidR="00C81E20" w:rsidRPr="00C81E20" w:rsidRDefault="00C81E20" w:rsidP="00B31ED2">
      <w:pPr>
        <w:rPr>
          <w:rFonts w:ascii="Arial" w:hAnsi="Arial"/>
        </w:rPr>
      </w:pPr>
      <w:r w:rsidRPr="00C81E20">
        <w:rPr>
          <w:rFonts w:ascii="Arial" w:hAnsi="Arial"/>
        </w:rPr>
        <w:t xml:space="preserve">All CME’s </w:t>
      </w:r>
      <w:proofErr w:type="gramStart"/>
      <w:r w:rsidRPr="00C81E20">
        <w:rPr>
          <w:rFonts w:ascii="Arial" w:hAnsi="Arial"/>
        </w:rPr>
        <w:t>have the opportunity to</w:t>
      </w:r>
      <w:proofErr w:type="gramEnd"/>
      <w:r w:rsidRPr="00C81E20">
        <w:rPr>
          <w:rFonts w:ascii="Arial" w:hAnsi="Arial"/>
        </w:rPr>
        <w:t xml:space="preserve"> access training via Leeds City Council to help develop your service and better support services users. </w:t>
      </w:r>
    </w:p>
    <w:p w14:paraId="18A9CC4F" w14:textId="77777777" w:rsidR="00C81E20" w:rsidRDefault="00C81E20" w:rsidP="00C81E20">
      <w:pPr>
        <w:rPr>
          <w:rFonts w:ascii="Arial" w:hAnsi="Arial"/>
        </w:rPr>
      </w:pPr>
    </w:p>
    <w:p w14:paraId="27643D0B" w14:textId="2CE666E2" w:rsidR="00C81E20" w:rsidRPr="00C81E20" w:rsidRDefault="00C81E20" w:rsidP="00C81E20">
      <w:pPr>
        <w:rPr>
          <w:rFonts w:ascii="Arial" w:hAnsi="Arial"/>
        </w:rPr>
      </w:pPr>
      <w:r>
        <w:rPr>
          <w:rFonts w:ascii="Times New Roman" w:hAnsi="Times New Roman"/>
          <w:noProof/>
          <w:sz w:val="24"/>
          <w:szCs w:val="24"/>
        </w:rPr>
        <w:drawing>
          <wp:anchor distT="0" distB="0" distL="114300" distR="114300" simplePos="0" relativeHeight="251662848" behindDoc="1" locked="0" layoutInCell="1" allowOverlap="1" wp14:anchorId="4174078B" wp14:editId="667DCF99">
            <wp:simplePos x="0" y="0"/>
            <wp:positionH relativeFrom="margin">
              <wp:align>left</wp:align>
            </wp:positionH>
            <wp:positionV relativeFrom="paragraph">
              <wp:posOffset>149225</wp:posOffset>
            </wp:positionV>
            <wp:extent cx="403860" cy="409575"/>
            <wp:effectExtent l="0" t="0" r="0" b="9525"/>
            <wp:wrapTight wrapText="bothSides">
              <wp:wrapPolygon edited="0">
                <wp:start x="0" y="0"/>
                <wp:lineTo x="0" y="21098"/>
                <wp:lineTo x="20377" y="21098"/>
                <wp:lineTo x="2037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r="49518"/>
                    <a:stretch>
                      <a:fillRect/>
                    </a:stretch>
                  </pic:blipFill>
                  <pic:spPr bwMode="auto">
                    <a:xfrm>
                      <a:off x="0" y="0"/>
                      <a:ext cx="403860" cy="409575"/>
                    </a:xfrm>
                    <a:prstGeom prst="rect">
                      <a:avLst/>
                    </a:prstGeom>
                    <a:noFill/>
                  </pic:spPr>
                </pic:pic>
              </a:graphicData>
            </a:graphic>
            <wp14:sizeRelH relativeFrom="margin">
              <wp14:pctWidth>0</wp14:pctWidth>
            </wp14:sizeRelH>
            <wp14:sizeRelV relativeFrom="page">
              <wp14:pctHeight>0</wp14:pctHeight>
            </wp14:sizeRelV>
          </wp:anchor>
        </w:drawing>
      </w:r>
      <w:r w:rsidRPr="00C81E20">
        <w:rPr>
          <w:rFonts w:ascii="Arial" w:hAnsi="Arial"/>
        </w:rPr>
        <w:t xml:space="preserve">There are a number of online courses, covering a range of topics such </w:t>
      </w:r>
      <w:proofErr w:type="gramStart"/>
      <w:r w:rsidRPr="00C81E20">
        <w:rPr>
          <w:rFonts w:ascii="Arial" w:hAnsi="Arial"/>
        </w:rPr>
        <w:t>as;</w:t>
      </w:r>
      <w:proofErr w:type="gramEnd"/>
    </w:p>
    <w:p w14:paraId="4B86A889" w14:textId="3BB86ACF" w:rsidR="00C81E20" w:rsidRPr="00C81E20" w:rsidRDefault="00C81E20" w:rsidP="00C81E20">
      <w:pPr>
        <w:pStyle w:val="ListParagraph"/>
        <w:numPr>
          <w:ilvl w:val="0"/>
          <w:numId w:val="37"/>
        </w:numPr>
        <w:ind w:left="993"/>
        <w:rPr>
          <w:rFonts w:ascii="Arial" w:hAnsi="Arial"/>
          <w:sz w:val="20"/>
          <w:szCs w:val="20"/>
        </w:rPr>
      </w:pPr>
      <w:r w:rsidRPr="00C81E20">
        <w:rPr>
          <w:rFonts w:ascii="Arial" w:hAnsi="Arial"/>
          <w:sz w:val="20"/>
          <w:szCs w:val="20"/>
        </w:rPr>
        <w:t xml:space="preserve">Relating to your customers </w:t>
      </w:r>
    </w:p>
    <w:p w14:paraId="07FC6BEF" w14:textId="133A5A5D" w:rsidR="00C81E20" w:rsidRPr="00C81E20" w:rsidRDefault="00C81E20" w:rsidP="00C81E20">
      <w:pPr>
        <w:pStyle w:val="ListParagraph"/>
        <w:numPr>
          <w:ilvl w:val="0"/>
          <w:numId w:val="37"/>
        </w:numPr>
        <w:ind w:left="993"/>
        <w:rPr>
          <w:rFonts w:ascii="Arial" w:hAnsi="Arial"/>
          <w:sz w:val="20"/>
          <w:szCs w:val="20"/>
        </w:rPr>
      </w:pPr>
      <w:r w:rsidRPr="00C81E20">
        <w:rPr>
          <w:rFonts w:ascii="Arial" w:hAnsi="Arial"/>
          <w:sz w:val="20"/>
          <w:szCs w:val="20"/>
        </w:rPr>
        <w:t xml:space="preserve">Computer skills (Outlook, </w:t>
      </w:r>
      <w:proofErr w:type="gramStart"/>
      <w:r w:rsidRPr="00C81E20">
        <w:rPr>
          <w:rFonts w:ascii="Arial" w:hAnsi="Arial"/>
          <w:sz w:val="20"/>
          <w:szCs w:val="20"/>
        </w:rPr>
        <w:t>Excel</w:t>
      </w:r>
      <w:proofErr w:type="gramEnd"/>
      <w:r w:rsidRPr="00C81E20">
        <w:rPr>
          <w:rFonts w:ascii="Arial" w:hAnsi="Arial"/>
          <w:sz w:val="20"/>
          <w:szCs w:val="20"/>
        </w:rPr>
        <w:t xml:space="preserve"> and Word etc</w:t>
      </w:r>
      <w:r w:rsidR="00784BAE">
        <w:rPr>
          <w:rFonts w:ascii="Arial" w:hAnsi="Arial"/>
          <w:sz w:val="20"/>
          <w:szCs w:val="20"/>
        </w:rPr>
        <w:t>.</w:t>
      </w:r>
      <w:r w:rsidRPr="00C81E20">
        <w:rPr>
          <w:rFonts w:ascii="Arial" w:hAnsi="Arial"/>
          <w:sz w:val="20"/>
          <w:szCs w:val="20"/>
        </w:rPr>
        <w:t>)</w:t>
      </w:r>
    </w:p>
    <w:p w14:paraId="79C57355" w14:textId="440DFCD4" w:rsidR="00C81E20" w:rsidRPr="00C81E20" w:rsidRDefault="00C81E20" w:rsidP="00C81E20">
      <w:pPr>
        <w:pStyle w:val="ListParagraph"/>
        <w:numPr>
          <w:ilvl w:val="0"/>
          <w:numId w:val="37"/>
        </w:numPr>
        <w:ind w:left="993"/>
        <w:rPr>
          <w:rFonts w:ascii="Arial" w:hAnsi="Arial"/>
          <w:sz w:val="20"/>
          <w:szCs w:val="20"/>
        </w:rPr>
      </w:pPr>
      <w:r w:rsidRPr="00C81E20">
        <w:rPr>
          <w:rFonts w:ascii="Arial" w:hAnsi="Arial"/>
          <w:sz w:val="20"/>
          <w:szCs w:val="20"/>
        </w:rPr>
        <w:t>Managing your mental health</w:t>
      </w:r>
    </w:p>
    <w:p w14:paraId="082BF02E" w14:textId="77777777" w:rsidR="00C81E20" w:rsidRDefault="00C81E20" w:rsidP="00C81E20">
      <w:pPr>
        <w:rPr>
          <w:rFonts w:ascii="Arial" w:hAnsi="Arial"/>
        </w:rPr>
      </w:pPr>
    </w:p>
    <w:p w14:paraId="26E676F8" w14:textId="47E75559" w:rsidR="00C81E20" w:rsidRPr="00C81E20" w:rsidRDefault="00C81E20" w:rsidP="00C81E20">
      <w:pPr>
        <w:rPr>
          <w:rFonts w:ascii="Arial" w:hAnsi="Arial"/>
        </w:rPr>
      </w:pPr>
      <w:r w:rsidRPr="00C81E20">
        <w:rPr>
          <w:rFonts w:ascii="Arial" w:hAnsi="Arial"/>
        </w:rPr>
        <w:t xml:space="preserve">There are also lots of webinar events deliveries such as </w:t>
      </w:r>
    </w:p>
    <w:p w14:paraId="726EE1EE" w14:textId="7C05E6FE" w:rsidR="00C81E20" w:rsidRPr="00C81E20" w:rsidRDefault="00C81E20" w:rsidP="00C81E20">
      <w:pPr>
        <w:pStyle w:val="ListParagraph"/>
        <w:numPr>
          <w:ilvl w:val="0"/>
          <w:numId w:val="38"/>
        </w:numPr>
        <w:ind w:left="993"/>
        <w:rPr>
          <w:rFonts w:ascii="Arial" w:hAnsi="Arial"/>
          <w:sz w:val="20"/>
        </w:rPr>
      </w:pPr>
      <w:r>
        <w:rPr>
          <w:rFonts w:ascii="Times New Roman" w:hAnsi="Times New Roman" w:cs="Times New Roman"/>
          <w:noProof/>
          <w:sz w:val="24"/>
          <w:szCs w:val="24"/>
          <w:lang w:eastAsia="en-GB"/>
        </w:rPr>
        <w:drawing>
          <wp:anchor distT="0" distB="0" distL="114300" distR="114300" simplePos="0" relativeHeight="251664896" behindDoc="1" locked="0" layoutInCell="1" allowOverlap="1" wp14:anchorId="65EBA8DC" wp14:editId="5F1677FC">
            <wp:simplePos x="0" y="0"/>
            <wp:positionH relativeFrom="margin">
              <wp:align>left</wp:align>
            </wp:positionH>
            <wp:positionV relativeFrom="paragraph">
              <wp:posOffset>10160</wp:posOffset>
            </wp:positionV>
            <wp:extent cx="412750" cy="409575"/>
            <wp:effectExtent l="0" t="0" r="6350" b="9525"/>
            <wp:wrapThrough wrapText="bothSides">
              <wp:wrapPolygon edited="0">
                <wp:start x="0" y="0"/>
                <wp:lineTo x="0" y="21098"/>
                <wp:lineTo x="20935" y="21098"/>
                <wp:lineTo x="20935"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l="48380"/>
                    <a:stretch>
                      <a:fillRect/>
                    </a:stretch>
                  </pic:blipFill>
                  <pic:spPr bwMode="auto">
                    <a:xfrm>
                      <a:off x="0" y="0"/>
                      <a:ext cx="412750" cy="409575"/>
                    </a:xfrm>
                    <a:prstGeom prst="rect">
                      <a:avLst/>
                    </a:prstGeom>
                    <a:noFill/>
                  </pic:spPr>
                </pic:pic>
              </a:graphicData>
            </a:graphic>
            <wp14:sizeRelH relativeFrom="margin">
              <wp14:pctWidth>0</wp14:pctWidth>
            </wp14:sizeRelH>
            <wp14:sizeRelV relativeFrom="page">
              <wp14:pctHeight>0</wp14:pctHeight>
            </wp14:sizeRelV>
          </wp:anchor>
        </w:drawing>
      </w:r>
      <w:r w:rsidRPr="00C81E20">
        <w:rPr>
          <w:rFonts w:ascii="Arial" w:hAnsi="Arial"/>
          <w:sz w:val="20"/>
        </w:rPr>
        <w:t>Autism Awareness</w:t>
      </w:r>
    </w:p>
    <w:p w14:paraId="22DE5F80" w14:textId="64910F18" w:rsidR="00C81E20" w:rsidRPr="00C81E20" w:rsidRDefault="00C81E20" w:rsidP="00C81E20">
      <w:pPr>
        <w:pStyle w:val="ListParagraph"/>
        <w:numPr>
          <w:ilvl w:val="0"/>
          <w:numId w:val="38"/>
        </w:numPr>
        <w:ind w:left="993"/>
        <w:rPr>
          <w:rFonts w:ascii="Arial" w:hAnsi="Arial"/>
          <w:sz w:val="20"/>
        </w:rPr>
      </w:pPr>
      <w:r w:rsidRPr="00C81E20">
        <w:rPr>
          <w:rFonts w:ascii="Arial" w:hAnsi="Arial"/>
          <w:sz w:val="20"/>
        </w:rPr>
        <w:t xml:space="preserve">Basic Bereavement skills </w:t>
      </w:r>
    </w:p>
    <w:p w14:paraId="750C4B35" w14:textId="2005305D" w:rsidR="00C81E20" w:rsidRPr="00C81E20" w:rsidRDefault="00C81E20" w:rsidP="00C81E20">
      <w:pPr>
        <w:pStyle w:val="ListParagraph"/>
        <w:numPr>
          <w:ilvl w:val="0"/>
          <w:numId w:val="38"/>
        </w:numPr>
        <w:ind w:left="993"/>
        <w:rPr>
          <w:rFonts w:ascii="Arial" w:hAnsi="Arial"/>
          <w:sz w:val="20"/>
        </w:rPr>
      </w:pPr>
      <w:r w:rsidRPr="00C81E20">
        <w:rPr>
          <w:rFonts w:ascii="Arial" w:hAnsi="Arial"/>
          <w:sz w:val="20"/>
        </w:rPr>
        <w:t xml:space="preserve">Equality, </w:t>
      </w:r>
      <w:proofErr w:type="gramStart"/>
      <w:r w:rsidRPr="00C81E20">
        <w:rPr>
          <w:rFonts w:ascii="Arial" w:hAnsi="Arial"/>
          <w:sz w:val="20"/>
        </w:rPr>
        <w:t>Diversity</w:t>
      </w:r>
      <w:proofErr w:type="gramEnd"/>
      <w:r w:rsidRPr="00C81E20">
        <w:rPr>
          <w:rFonts w:ascii="Arial" w:hAnsi="Arial"/>
          <w:sz w:val="20"/>
        </w:rPr>
        <w:t xml:space="preserve"> and Inclusion</w:t>
      </w:r>
    </w:p>
    <w:p w14:paraId="24AAEAAC" w14:textId="77777777" w:rsidR="00C81E20" w:rsidRDefault="00C81E20" w:rsidP="00B31ED2">
      <w:pPr>
        <w:rPr>
          <w:rFonts w:ascii="Arial" w:hAnsi="Arial" w:cs="Arial"/>
          <w:b/>
          <w:u w:val="single"/>
        </w:rPr>
      </w:pPr>
    </w:p>
    <w:p w14:paraId="11A7C72C" w14:textId="45792212" w:rsidR="005C3CB8" w:rsidRDefault="005C3CB8" w:rsidP="005C3CB8">
      <w:pPr>
        <w:jc w:val="left"/>
        <w:rPr>
          <w:rFonts w:ascii="Arial" w:hAnsi="Arial"/>
        </w:rPr>
      </w:pPr>
      <w:r>
        <w:rPr>
          <w:rFonts w:ascii="Arial" w:hAnsi="Arial"/>
        </w:rPr>
        <w:t>If optional or additional training is undertaken Providers are required to advise Leeds Directory of the name of the training and the date of completion.</w:t>
      </w:r>
      <w:r w:rsidRPr="005060C2">
        <w:rPr>
          <w:rFonts w:ascii="Arial" w:hAnsi="Arial"/>
        </w:rPr>
        <w:t xml:space="preserve"> You will not be required to renew optional learning as part of the maintaining your Green Tick </w:t>
      </w:r>
      <w:proofErr w:type="gramStart"/>
      <w:r w:rsidRPr="005060C2">
        <w:rPr>
          <w:rFonts w:ascii="Arial" w:hAnsi="Arial"/>
        </w:rPr>
        <w:t>status</w:t>
      </w:r>
      <w:proofErr w:type="gramEnd"/>
      <w:r w:rsidRPr="005060C2">
        <w:rPr>
          <w:rFonts w:ascii="Arial" w:hAnsi="Arial"/>
        </w:rPr>
        <w:t xml:space="preserve"> but </w:t>
      </w:r>
      <w:r>
        <w:rPr>
          <w:rFonts w:ascii="Arial" w:hAnsi="Arial"/>
        </w:rPr>
        <w:t>annual</w:t>
      </w:r>
      <w:r w:rsidRPr="005060C2">
        <w:rPr>
          <w:rFonts w:ascii="Arial" w:hAnsi="Arial"/>
        </w:rPr>
        <w:t xml:space="preserve"> reminders</w:t>
      </w:r>
      <w:r>
        <w:rPr>
          <w:rFonts w:ascii="Arial" w:hAnsi="Arial"/>
        </w:rPr>
        <w:t xml:space="preserve"> will be provided</w:t>
      </w:r>
      <w:r w:rsidRPr="005060C2">
        <w:rPr>
          <w:rFonts w:ascii="Arial" w:hAnsi="Arial"/>
        </w:rPr>
        <w:t xml:space="preserve">.  </w:t>
      </w:r>
    </w:p>
    <w:p w14:paraId="531CED45" w14:textId="17C75D04" w:rsidR="007B5BA0" w:rsidRDefault="007B5BA0" w:rsidP="005C3CB8">
      <w:pPr>
        <w:jc w:val="left"/>
        <w:rPr>
          <w:rFonts w:ascii="Arial" w:hAnsi="Arial"/>
        </w:rPr>
      </w:pPr>
    </w:p>
    <w:p w14:paraId="27195627" w14:textId="77777777" w:rsidR="007B5BA0" w:rsidRPr="00B52FAB" w:rsidRDefault="007B5BA0" w:rsidP="007B5BA0">
      <w:pPr>
        <w:rPr>
          <w:rFonts w:ascii="Arial" w:hAnsi="Arial" w:cs="Arial"/>
          <w:b/>
          <w:sz w:val="24"/>
          <w:szCs w:val="24"/>
          <w:u w:val="single"/>
        </w:rPr>
      </w:pPr>
      <w:r w:rsidRPr="00B52FAB">
        <w:rPr>
          <w:rFonts w:ascii="Arial" w:hAnsi="Arial" w:cs="Arial"/>
          <w:b/>
          <w:sz w:val="24"/>
          <w:szCs w:val="24"/>
          <w:u w:val="single"/>
        </w:rPr>
        <w:t xml:space="preserve">Disclaimer </w:t>
      </w:r>
      <w:r>
        <w:rPr>
          <w:rFonts w:ascii="Arial" w:hAnsi="Arial" w:cs="Arial"/>
          <w:b/>
          <w:sz w:val="24"/>
          <w:szCs w:val="24"/>
          <w:u w:val="single"/>
        </w:rPr>
        <w:t xml:space="preserve">and Declaration </w:t>
      </w:r>
      <w:r w:rsidRPr="00B52FAB">
        <w:rPr>
          <w:rFonts w:ascii="Arial" w:hAnsi="Arial" w:cs="Arial"/>
          <w:b/>
          <w:sz w:val="24"/>
          <w:szCs w:val="24"/>
          <w:u w:val="single"/>
        </w:rPr>
        <w:t>Forms</w:t>
      </w:r>
    </w:p>
    <w:p w14:paraId="120AD0D7" w14:textId="77777777" w:rsidR="007B5BA0" w:rsidRDefault="007B5BA0" w:rsidP="007B5BA0">
      <w:pPr>
        <w:rPr>
          <w:rFonts w:ascii="Arial" w:hAnsi="Arial" w:cs="Arial"/>
          <w:b/>
          <w:u w:val="single"/>
        </w:rPr>
      </w:pPr>
    </w:p>
    <w:p w14:paraId="43FA8433" w14:textId="77777777" w:rsidR="007B5BA0" w:rsidRPr="00C66425" w:rsidRDefault="007B5BA0" w:rsidP="007B5BA0">
      <w:pPr>
        <w:rPr>
          <w:rFonts w:ascii="Arial" w:hAnsi="Arial" w:cs="Arial"/>
          <w:b/>
          <w:u w:val="single"/>
        </w:rPr>
      </w:pPr>
      <w:r w:rsidRPr="00C66425">
        <w:rPr>
          <w:rFonts w:ascii="Arial" w:hAnsi="Arial" w:cs="Arial"/>
          <w:b/>
          <w:u w:val="single"/>
        </w:rPr>
        <w:t xml:space="preserve">Sub-Contractors Disclaimer Form </w:t>
      </w:r>
    </w:p>
    <w:p w14:paraId="7CAE65ED" w14:textId="77777777" w:rsidR="007B5BA0" w:rsidRPr="00C66425" w:rsidRDefault="007B5BA0" w:rsidP="007B5BA0">
      <w:pPr>
        <w:rPr>
          <w:rFonts w:ascii="Arial" w:hAnsi="Arial" w:cs="Arial"/>
          <w:b/>
          <w:u w:val="single"/>
        </w:rPr>
      </w:pPr>
    </w:p>
    <w:p w14:paraId="4989274A" w14:textId="60AE2965" w:rsidR="007B5BA0" w:rsidRPr="00C66425" w:rsidRDefault="007B5BA0" w:rsidP="007B5BA0">
      <w:pPr>
        <w:rPr>
          <w:rFonts w:ascii="Arial" w:hAnsi="Arial" w:cs="Arial"/>
        </w:rPr>
      </w:pPr>
      <w:r w:rsidRPr="00C66425">
        <w:rPr>
          <w:rFonts w:ascii="Arial" w:hAnsi="Arial" w:cs="Arial"/>
        </w:rPr>
        <w:t xml:space="preserve">Green Tick providers may employ sub-contractors for aspects of their service for a variety of reasons. Leeds Directory defines a sub-contractor as a person or company who is hired by a general (main) contractor to perform a specific task or because they have a specific skill the general (main) contractor does not. Leeds Directory does not vet and check sub-contractors on an individual basis and as such the Green Tick Provider is required to notify the customer to this effect. </w:t>
      </w:r>
    </w:p>
    <w:p w14:paraId="2DB514D4" w14:textId="77777777" w:rsidR="007B5BA0" w:rsidRPr="00C66425" w:rsidRDefault="007B5BA0" w:rsidP="007B5BA0">
      <w:pPr>
        <w:rPr>
          <w:rFonts w:ascii="Arial" w:hAnsi="Arial" w:cs="Arial"/>
        </w:rPr>
      </w:pPr>
    </w:p>
    <w:p w14:paraId="16ECE5C8" w14:textId="77777777" w:rsidR="007B5BA0" w:rsidRDefault="007B5BA0" w:rsidP="007B5BA0">
      <w:pPr>
        <w:rPr>
          <w:rFonts w:ascii="Arial" w:hAnsi="Arial" w:cs="Arial"/>
        </w:rPr>
      </w:pPr>
      <w:r w:rsidRPr="00C66425">
        <w:rPr>
          <w:rFonts w:ascii="Arial" w:hAnsi="Arial" w:cs="Arial"/>
        </w:rPr>
        <w:t xml:space="preserve">If a provider does not subcontract work on a regular basis, or at all, they are still required to complete the Sub Contractors Disclaimer form as part of the registration process. Providers must notify Leeds Directory as soon as any change to this practice is made and provide an updated form. </w:t>
      </w:r>
    </w:p>
    <w:p w14:paraId="1937D830" w14:textId="77777777" w:rsidR="007B5BA0" w:rsidRDefault="007B5BA0" w:rsidP="007B5BA0">
      <w:pPr>
        <w:rPr>
          <w:rFonts w:ascii="Arial" w:hAnsi="Arial" w:cs="Arial"/>
        </w:rPr>
      </w:pPr>
    </w:p>
    <w:p w14:paraId="5DA74307" w14:textId="505429EC" w:rsidR="007B5BA0" w:rsidRPr="005162C9" w:rsidRDefault="007B5BA0" w:rsidP="007B5BA0">
      <w:pPr>
        <w:rPr>
          <w:rFonts w:ascii="Arial" w:hAnsi="Arial" w:cs="Arial"/>
          <w:b/>
          <w:u w:val="single"/>
        </w:rPr>
      </w:pPr>
      <w:r w:rsidRPr="005162C9">
        <w:rPr>
          <w:rFonts w:ascii="Arial" w:hAnsi="Arial" w:cs="Arial"/>
          <w:b/>
          <w:u w:val="single"/>
        </w:rPr>
        <w:t xml:space="preserve">Training Disclaimer </w:t>
      </w:r>
    </w:p>
    <w:p w14:paraId="47D92FFB" w14:textId="1EF51D9C" w:rsidR="007B5BA0" w:rsidRDefault="007B5BA0" w:rsidP="007B5BA0">
      <w:pPr>
        <w:rPr>
          <w:rFonts w:ascii="Arial" w:hAnsi="Arial" w:cs="Arial"/>
          <w:bCs/>
        </w:rPr>
      </w:pPr>
      <w:r w:rsidRPr="005162C9">
        <w:rPr>
          <w:rFonts w:ascii="Arial" w:hAnsi="Arial" w:cs="Arial"/>
          <w:bCs/>
        </w:rPr>
        <w:t xml:space="preserve">All CME providers are required to complete and submit a Training Disclaimer in addition to evidencing their completion of mandatory training. </w:t>
      </w:r>
    </w:p>
    <w:p w14:paraId="49232F5B" w14:textId="77777777" w:rsidR="007B5BA0" w:rsidRPr="005162C9" w:rsidRDefault="007B5BA0" w:rsidP="007B5BA0">
      <w:pPr>
        <w:rPr>
          <w:rFonts w:ascii="Arial" w:hAnsi="Arial" w:cs="Arial"/>
          <w:bCs/>
        </w:rPr>
      </w:pPr>
    </w:p>
    <w:p w14:paraId="0E6D7B90" w14:textId="1BB0833C" w:rsidR="007B5BA0" w:rsidRPr="005162C9" w:rsidRDefault="007B5BA0" w:rsidP="007B5BA0">
      <w:pPr>
        <w:rPr>
          <w:rFonts w:ascii="Arial" w:hAnsi="Arial" w:cs="Arial"/>
          <w:b/>
          <w:u w:val="single"/>
        </w:rPr>
      </w:pPr>
      <w:r w:rsidRPr="005162C9">
        <w:rPr>
          <w:rFonts w:ascii="Arial" w:hAnsi="Arial" w:cs="Arial"/>
          <w:b/>
          <w:u w:val="single"/>
        </w:rPr>
        <w:t>Health &amp; Safety Disclaimer</w:t>
      </w:r>
    </w:p>
    <w:p w14:paraId="1929F9CA" w14:textId="1CCD5846" w:rsidR="007B5BA0" w:rsidRPr="005162C9" w:rsidRDefault="007B5BA0" w:rsidP="007B5BA0">
      <w:pPr>
        <w:rPr>
          <w:rFonts w:ascii="Arial" w:hAnsi="Arial" w:cs="Arial"/>
          <w:bCs/>
        </w:rPr>
      </w:pPr>
      <w:r w:rsidRPr="005162C9">
        <w:rPr>
          <w:rFonts w:ascii="Arial" w:hAnsi="Arial" w:cs="Arial"/>
          <w:bCs/>
        </w:rPr>
        <w:t xml:space="preserve">CME providers offering regulated care services as sole trader are required to submit evidence of their Health &amp; Safety policy and risk assessment procedures alongside this disclaimer. For more information and advice on what this entails, please review the information under “Business Support for Sole Traders Offering Regulated Services.  </w:t>
      </w:r>
    </w:p>
    <w:p w14:paraId="7A606FE1" w14:textId="77777777" w:rsidR="007B5BA0" w:rsidRPr="005162C9" w:rsidRDefault="007B5BA0" w:rsidP="007B5BA0">
      <w:pPr>
        <w:rPr>
          <w:rFonts w:ascii="Arial" w:hAnsi="Arial" w:cs="Arial"/>
          <w:b/>
          <w:u w:val="single"/>
        </w:rPr>
      </w:pPr>
    </w:p>
    <w:p w14:paraId="60B0FF1A" w14:textId="77777777" w:rsidR="007B5BA0" w:rsidRPr="005162C9" w:rsidRDefault="007B5BA0" w:rsidP="007B5BA0">
      <w:pPr>
        <w:rPr>
          <w:rFonts w:ascii="Arial" w:hAnsi="Arial" w:cs="Arial"/>
          <w:b/>
          <w:u w:val="single"/>
        </w:rPr>
      </w:pPr>
      <w:r w:rsidRPr="005162C9">
        <w:rPr>
          <w:rFonts w:ascii="Arial" w:hAnsi="Arial" w:cs="Arial"/>
          <w:b/>
          <w:u w:val="single"/>
        </w:rPr>
        <w:t>Values Declaration</w:t>
      </w:r>
    </w:p>
    <w:p w14:paraId="013765BC" w14:textId="77777777" w:rsidR="007B5BA0" w:rsidRPr="005162C9" w:rsidRDefault="007B5BA0" w:rsidP="007B5BA0">
      <w:pPr>
        <w:jc w:val="left"/>
        <w:rPr>
          <w:rFonts w:ascii="Arial" w:hAnsi="Arial" w:cs="Arial"/>
          <w:bCs/>
        </w:rPr>
      </w:pPr>
      <w:r w:rsidRPr="005162C9">
        <w:rPr>
          <w:rFonts w:ascii="Arial" w:hAnsi="Arial" w:cs="Arial"/>
          <w:bCs/>
        </w:rPr>
        <w:t xml:space="preserve">As providers of care and support services in the home CME Providers are required to acknowledge the importance of delivering service in a person centred and strength-based manner by completing and returning the Self Declaration form and acknowledging all points.  </w:t>
      </w:r>
      <w:r w:rsidRPr="005162C9">
        <w:rPr>
          <w:rFonts w:ascii="Arial" w:hAnsi="Arial" w:cs="Arial"/>
          <w:bCs/>
        </w:rPr>
        <w:br/>
      </w:r>
    </w:p>
    <w:p w14:paraId="4546963E" w14:textId="77777777" w:rsidR="007B5BA0" w:rsidRPr="006D5BFC" w:rsidRDefault="007B5BA0" w:rsidP="007B5BA0">
      <w:pPr>
        <w:jc w:val="left"/>
        <w:rPr>
          <w:rFonts w:ascii="Arial" w:hAnsi="Arial" w:cs="Arial"/>
          <w:bCs/>
        </w:rPr>
      </w:pPr>
      <w:r w:rsidRPr="005162C9">
        <w:rPr>
          <w:rFonts w:ascii="Arial" w:hAnsi="Arial" w:cs="Arial"/>
          <w:bCs/>
        </w:rPr>
        <w:t>This Declaration supplements the Leeds Directory Code of Good Practice and will be taken into considered in the event of any complaints received regarding delivery of services.</w:t>
      </w:r>
      <w:r>
        <w:rPr>
          <w:rFonts w:ascii="Arial" w:hAnsi="Arial" w:cs="Arial"/>
          <w:bCs/>
        </w:rPr>
        <w:t xml:space="preserve"> </w:t>
      </w:r>
    </w:p>
    <w:p w14:paraId="564819F9" w14:textId="77777777" w:rsidR="007B5BA0" w:rsidRDefault="007B5BA0" w:rsidP="005C3CB8">
      <w:pPr>
        <w:jc w:val="left"/>
        <w:rPr>
          <w:rFonts w:ascii="Arial" w:hAnsi="Arial"/>
        </w:rPr>
      </w:pPr>
    </w:p>
    <w:p w14:paraId="0FC27977" w14:textId="77777777" w:rsidR="007B5BA0" w:rsidRPr="00B52FAB" w:rsidRDefault="007B5BA0" w:rsidP="007B5BA0">
      <w:pPr>
        <w:tabs>
          <w:tab w:val="left" w:pos="0"/>
        </w:tabs>
        <w:rPr>
          <w:rFonts w:ascii="Arial" w:hAnsi="Arial" w:cs="Arial"/>
          <w:b/>
          <w:sz w:val="24"/>
          <w:szCs w:val="24"/>
          <w:u w:val="single"/>
        </w:rPr>
      </w:pPr>
      <w:bookmarkStart w:id="6" w:name="P3"/>
      <w:bookmarkEnd w:id="1"/>
      <w:r w:rsidRPr="00B52FAB">
        <w:rPr>
          <w:rFonts w:ascii="Arial" w:hAnsi="Arial" w:cs="Arial"/>
          <w:b/>
          <w:sz w:val="24"/>
          <w:szCs w:val="24"/>
          <w:u w:val="single"/>
        </w:rPr>
        <w:t>References</w:t>
      </w:r>
    </w:p>
    <w:p w14:paraId="161236A6" w14:textId="77777777" w:rsidR="00D33747" w:rsidRDefault="00D33747" w:rsidP="007B5BA0">
      <w:pPr>
        <w:tabs>
          <w:tab w:val="left" w:pos="0"/>
        </w:tabs>
        <w:rPr>
          <w:rFonts w:ascii="Arial" w:hAnsi="Arial"/>
        </w:rPr>
      </w:pPr>
    </w:p>
    <w:p w14:paraId="35B20EBB" w14:textId="3DD100A3" w:rsidR="007B5BA0" w:rsidRPr="004B56E6" w:rsidRDefault="007B5BA0" w:rsidP="007B5BA0">
      <w:pPr>
        <w:tabs>
          <w:tab w:val="left" w:pos="0"/>
        </w:tabs>
        <w:rPr>
          <w:rFonts w:ascii="Arial" w:hAnsi="Arial"/>
        </w:rPr>
      </w:pPr>
      <w:r w:rsidRPr="004B56E6">
        <w:rPr>
          <w:rFonts w:ascii="Arial" w:hAnsi="Arial"/>
        </w:rPr>
        <w:t xml:space="preserve">Community Micro-enterprises are required to provide at least one reference regarding a service that has been provided within 6 months of completion of registration, with a view that the reference will be converted in to an online rating to be included on their listing on the Leeds Directory website.  </w:t>
      </w:r>
    </w:p>
    <w:p w14:paraId="0AEBF028" w14:textId="77777777" w:rsidR="007B5BA0" w:rsidRPr="004B56E6" w:rsidRDefault="007B5BA0" w:rsidP="007B5BA0">
      <w:pPr>
        <w:tabs>
          <w:tab w:val="left" w:pos="0"/>
        </w:tabs>
        <w:rPr>
          <w:rFonts w:ascii="Arial" w:hAnsi="Arial"/>
        </w:rPr>
      </w:pPr>
      <w:r w:rsidRPr="004B56E6">
        <w:rPr>
          <w:rFonts w:ascii="Arial" w:hAnsi="Arial"/>
        </w:rPr>
        <w:t xml:space="preserve">We can only accept references for work undertaken within the city of Leeds on behalf of members of the public, or from someone involved in their care other than the registering organisation where additional support is required. </w:t>
      </w:r>
    </w:p>
    <w:p w14:paraId="1868E84E" w14:textId="77777777" w:rsidR="007B5BA0" w:rsidRPr="004B56E6" w:rsidRDefault="007B5BA0" w:rsidP="007B5BA0">
      <w:pPr>
        <w:tabs>
          <w:tab w:val="left" w:pos="0"/>
        </w:tabs>
        <w:rPr>
          <w:rFonts w:ascii="Arial" w:hAnsi="Arial"/>
        </w:rPr>
      </w:pPr>
    </w:p>
    <w:p w14:paraId="0BA4AD8A" w14:textId="77777777" w:rsidR="007B5BA0" w:rsidRPr="004B56E6" w:rsidRDefault="007B5BA0" w:rsidP="007B5BA0">
      <w:pPr>
        <w:tabs>
          <w:tab w:val="left" w:pos="0"/>
        </w:tabs>
        <w:rPr>
          <w:rFonts w:ascii="Arial" w:hAnsi="Arial"/>
          <w:b/>
        </w:rPr>
      </w:pPr>
      <w:r w:rsidRPr="004B56E6">
        <w:rPr>
          <w:rFonts w:ascii="Arial" w:hAnsi="Arial"/>
          <w:b/>
        </w:rPr>
        <w:t>Leeds Directory is unable to accept feedback from Providers’ friends or family, individuals with a vested interest in the service or staff working for the organisation.</w:t>
      </w:r>
    </w:p>
    <w:p w14:paraId="47A23942" w14:textId="77777777" w:rsidR="007B5BA0" w:rsidRPr="004B56E6" w:rsidRDefault="007B5BA0" w:rsidP="007B5BA0">
      <w:pPr>
        <w:tabs>
          <w:tab w:val="left" w:pos="0"/>
        </w:tabs>
        <w:rPr>
          <w:rFonts w:ascii="Arial" w:hAnsi="Arial"/>
        </w:rPr>
      </w:pPr>
    </w:p>
    <w:p w14:paraId="357B86AC" w14:textId="175F050E" w:rsidR="007B5BA0" w:rsidRPr="00616CC5" w:rsidRDefault="007B5BA0" w:rsidP="007B5BA0">
      <w:pPr>
        <w:tabs>
          <w:tab w:val="left" w:pos="0"/>
        </w:tabs>
        <w:rPr>
          <w:rFonts w:ascii="Arial" w:hAnsi="Arial"/>
        </w:rPr>
      </w:pPr>
      <w:r w:rsidRPr="004B56E6">
        <w:rPr>
          <w:rFonts w:ascii="Arial" w:hAnsi="Arial"/>
        </w:rPr>
        <w:t xml:space="preserve">Referees are able to either complete and post the “Permission to Share Contact Information” form for the attention of the </w:t>
      </w:r>
      <w:r>
        <w:rPr>
          <w:rFonts w:ascii="Arial" w:hAnsi="Arial"/>
        </w:rPr>
        <w:t>Content and Development Officer</w:t>
      </w:r>
      <w:r w:rsidRPr="004B56E6">
        <w:rPr>
          <w:rFonts w:ascii="Arial" w:hAnsi="Arial"/>
        </w:rPr>
        <w:t xml:space="preserve"> to </w:t>
      </w:r>
      <w:r w:rsidRPr="004B56E6">
        <w:rPr>
          <w:rFonts w:ascii="Arial" w:hAnsi="Arial" w:cs="Arial"/>
          <w:b/>
        </w:rPr>
        <w:t xml:space="preserve">Leeds Directory, </w:t>
      </w:r>
      <w:r w:rsidR="0021596D">
        <w:rPr>
          <w:rFonts w:ascii="Arial" w:hAnsi="Arial" w:cs="Arial"/>
          <w:b/>
        </w:rPr>
        <w:t>5</w:t>
      </w:r>
      <w:r w:rsidRPr="004B56E6">
        <w:rPr>
          <w:rFonts w:ascii="Arial" w:hAnsi="Arial" w:cs="Arial"/>
          <w:b/>
          <w:vertAlign w:val="superscript"/>
        </w:rPr>
        <w:t>th</w:t>
      </w:r>
      <w:r w:rsidRPr="004B56E6">
        <w:rPr>
          <w:rFonts w:ascii="Arial" w:hAnsi="Arial" w:cs="Arial"/>
          <w:b/>
        </w:rPr>
        <w:t xml:space="preserve"> floor East,  Merrion House, Merrion Way, Leeds, LS2 8PD </w:t>
      </w:r>
      <w:r w:rsidRPr="004B56E6">
        <w:rPr>
          <w:rFonts w:ascii="Arial" w:hAnsi="Arial" w:cs="Arial"/>
        </w:rPr>
        <w:t>or they can ring the Leeds Directory Helpline on 0113 378 4610 and ask to speak to this member of staff directly.</w:t>
      </w:r>
      <w:r>
        <w:rPr>
          <w:rFonts w:ascii="Arial" w:hAnsi="Arial" w:cs="Arial"/>
        </w:rPr>
        <w:t xml:space="preserve"> </w:t>
      </w:r>
    </w:p>
    <w:p w14:paraId="3C7FD95C" w14:textId="77777777" w:rsidR="007B5BA0" w:rsidRPr="00D60D47" w:rsidRDefault="007B5BA0" w:rsidP="007F75FB">
      <w:pPr>
        <w:tabs>
          <w:tab w:val="left" w:pos="3969"/>
        </w:tabs>
        <w:rPr>
          <w:rFonts w:ascii="Arial" w:hAnsi="Arial" w:cs="Arial"/>
        </w:rPr>
      </w:pPr>
    </w:p>
    <w:p w14:paraId="6FA75884" w14:textId="7C805868" w:rsidR="00E30CCD" w:rsidRPr="00962ADE" w:rsidRDefault="000A4A15" w:rsidP="007F75FB">
      <w:pPr>
        <w:rPr>
          <w:rFonts w:ascii="Arial" w:hAnsi="Arial" w:cs="Arial"/>
          <w:b/>
          <w:sz w:val="24"/>
          <w:szCs w:val="24"/>
          <w:u w:val="single"/>
        </w:rPr>
      </w:pPr>
      <w:r w:rsidRPr="00962ADE">
        <w:rPr>
          <w:rFonts w:ascii="Arial" w:hAnsi="Arial" w:cs="Arial"/>
          <w:b/>
          <w:sz w:val="24"/>
          <w:szCs w:val="24"/>
          <w:u w:val="single"/>
        </w:rPr>
        <w:t>Additional Criteria for High End CME Providers</w:t>
      </w:r>
    </w:p>
    <w:p w14:paraId="1BD916D0" w14:textId="65019AC8" w:rsidR="00D33747" w:rsidRDefault="00D33747" w:rsidP="00B75933">
      <w:pPr>
        <w:rPr>
          <w:rFonts w:ascii="Arial" w:hAnsi="Arial" w:cs="Arial"/>
          <w:bCs/>
          <w:highlight w:val="yellow"/>
        </w:rPr>
      </w:pPr>
    </w:p>
    <w:p w14:paraId="2B37392E" w14:textId="77777777" w:rsidR="00DB46DD" w:rsidRPr="00C85F21" w:rsidRDefault="00DB46DD" w:rsidP="00DB46DD">
      <w:pPr>
        <w:rPr>
          <w:rFonts w:ascii="Arial" w:hAnsi="Arial" w:cs="Arial"/>
          <w:b/>
          <w:sz w:val="24"/>
          <w:szCs w:val="24"/>
          <w:u w:val="single"/>
        </w:rPr>
      </w:pPr>
      <w:r w:rsidRPr="00C85F21">
        <w:rPr>
          <w:rFonts w:ascii="Arial" w:hAnsi="Arial" w:cs="Arial"/>
          <w:b/>
          <w:sz w:val="24"/>
          <w:szCs w:val="24"/>
          <w:u w:val="single"/>
        </w:rPr>
        <w:t xml:space="preserve">Business Support </w:t>
      </w:r>
    </w:p>
    <w:p w14:paraId="00996385" w14:textId="77777777" w:rsidR="00DB46DD" w:rsidRPr="00C85F21" w:rsidRDefault="00DB46DD" w:rsidP="00DB46DD">
      <w:pPr>
        <w:rPr>
          <w:rFonts w:ascii="Arial" w:hAnsi="Arial" w:cs="Arial"/>
          <w:bCs/>
        </w:rPr>
      </w:pPr>
    </w:p>
    <w:p w14:paraId="155F9878" w14:textId="3A6E9554" w:rsidR="00DB46DD" w:rsidRDefault="00DB46DD" w:rsidP="00962ADE">
      <w:pPr>
        <w:rPr>
          <w:rFonts w:ascii="Arial" w:hAnsi="Arial" w:cs="Arial"/>
          <w:bCs/>
        </w:rPr>
      </w:pPr>
      <w:r w:rsidRPr="00C85F21">
        <w:rPr>
          <w:rFonts w:ascii="Arial" w:hAnsi="Arial" w:cs="Arial"/>
          <w:bCs/>
        </w:rPr>
        <w:t xml:space="preserve">Leeds Directory recommends existing and new start sole trade care providers access the information and support provided by organisations such as </w:t>
      </w:r>
      <w:hyperlink r:id="rId30" w:history="1">
        <w:r w:rsidRPr="00C85F21">
          <w:rPr>
            <w:rStyle w:val="Hyperlink"/>
            <w:rFonts w:ascii="Arial" w:hAnsi="Arial" w:cs="Arial"/>
            <w:bCs/>
            <w:lang w:val="en-US"/>
          </w:rPr>
          <w:t>You're the Boss - Care and Support Made Simple | Home (ytboss.co.uk)</w:t>
        </w:r>
      </w:hyperlink>
      <w:r w:rsidRPr="00C85F21">
        <w:rPr>
          <w:rFonts w:ascii="Arial" w:hAnsi="Arial" w:cs="Arial"/>
          <w:bCs/>
        </w:rPr>
        <w:t xml:space="preserve"> and </w:t>
      </w:r>
      <w:hyperlink r:id="rId31" w:history="1">
        <w:r w:rsidRPr="00C85F21">
          <w:rPr>
            <w:rStyle w:val="Hyperlink"/>
            <w:rFonts w:ascii="Arial" w:hAnsi="Arial" w:cs="Arial"/>
            <w:bCs/>
            <w:lang w:val="en-US"/>
          </w:rPr>
          <w:t>National Association of Care &amp; Support Workers - Home (nacas.co.uk)</w:t>
        </w:r>
      </w:hyperlink>
      <w:r w:rsidRPr="00C85F21">
        <w:rPr>
          <w:rFonts w:ascii="Arial" w:hAnsi="Arial" w:cs="Arial"/>
          <w:bCs/>
        </w:rPr>
        <w:t xml:space="preserve">. These organisations can connect </w:t>
      </w:r>
      <w:r w:rsidR="00962ADE">
        <w:rPr>
          <w:rFonts w:ascii="Arial" w:hAnsi="Arial" w:cs="Arial"/>
          <w:bCs/>
        </w:rPr>
        <w:t>members</w:t>
      </w:r>
      <w:r w:rsidRPr="00C85F21">
        <w:rPr>
          <w:rFonts w:ascii="Arial" w:hAnsi="Arial" w:cs="Arial"/>
          <w:bCs/>
        </w:rPr>
        <w:t xml:space="preserve"> with legal advice and support networks as well as access to templates and </w:t>
      </w:r>
      <w:r w:rsidR="00962ADE">
        <w:rPr>
          <w:rFonts w:ascii="Arial" w:hAnsi="Arial" w:cs="Arial"/>
          <w:bCs/>
        </w:rPr>
        <w:t>which will mean</w:t>
      </w:r>
      <w:r w:rsidRPr="00C85F21">
        <w:rPr>
          <w:rFonts w:ascii="Arial" w:hAnsi="Arial" w:cs="Arial"/>
          <w:bCs/>
        </w:rPr>
        <w:t xml:space="preserve"> CME’s offering personal care services will be better placed to provide the following criteria elements. </w:t>
      </w:r>
    </w:p>
    <w:p w14:paraId="3F639028" w14:textId="77777777" w:rsidR="00962ADE" w:rsidRPr="00C85F21" w:rsidRDefault="00962ADE" w:rsidP="00962ADE">
      <w:pPr>
        <w:rPr>
          <w:rFonts w:ascii="Arial" w:hAnsi="Arial" w:cs="Arial"/>
          <w:bCs/>
        </w:rPr>
      </w:pPr>
    </w:p>
    <w:p w14:paraId="142DEBD4" w14:textId="77777777" w:rsidR="00962ADE" w:rsidRPr="00C85F21" w:rsidRDefault="00962ADE" w:rsidP="00962ADE">
      <w:pPr>
        <w:pStyle w:val="ListParagraph"/>
        <w:numPr>
          <w:ilvl w:val="0"/>
          <w:numId w:val="27"/>
        </w:numPr>
        <w:rPr>
          <w:rFonts w:ascii="Arial" w:hAnsi="Arial"/>
          <w:sz w:val="20"/>
          <w:szCs w:val="20"/>
        </w:rPr>
      </w:pPr>
      <w:r w:rsidRPr="00C85F21">
        <w:rPr>
          <w:rFonts w:ascii="Arial" w:hAnsi="Arial"/>
          <w:sz w:val="20"/>
          <w:szCs w:val="20"/>
        </w:rPr>
        <w:t xml:space="preserve">Assessment of Needs </w:t>
      </w:r>
      <w:r>
        <w:rPr>
          <w:rFonts w:ascii="Arial" w:hAnsi="Arial"/>
          <w:sz w:val="20"/>
          <w:szCs w:val="20"/>
        </w:rPr>
        <w:t>forms</w:t>
      </w:r>
    </w:p>
    <w:p w14:paraId="0F6901E6" w14:textId="5A81A65E" w:rsidR="00DB46DD" w:rsidRPr="00C85F21" w:rsidRDefault="00DB46DD" w:rsidP="00DB46DD">
      <w:pPr>
        <w:pStyle w:val="ListParagraph"/>
        <w:numPr>
          <w:ilvl w:val="0"/>
          <w:numId w:val="27"/>
        </w:numPr>
        <w:rPr>
          <w:rFonts w:ascii="Arial" w:hAnsi="Arial"/>
          <w:sz w:val="20"/>
          <w:szCs w:val="20"/>
        </w:rPr>
      </w:pPr>
      <w:r w:rsidRPr="00C85F21">
        <w:rPr>
          <w:rFonts w:ascii="Arial" w:hAnsi="Arial"/>
          <w:sz w:val="20"/>
          <w:szCs w:val="20"/>
        </w:rPr>
        <w:t xml:space="preserve">Client Contracts </w:t>
      </w:r>
    </w:p>
    <w:p w14:paraId="4A7A80E9" w14:textId="4741FCC2" w:rsidR="00DB46DD" w:rsidRDefault="00DB46DD" w:rsidP="00DB46DD">
      <w:pPr>
        <w:pStyle w:val="ListParagraph"/>
        <w:numPr>
          <w:ilvl w:val="0"/>
          <w:numId w:val="27"/>
        </w:numPr>
        <w:rPr>
          <w:rFonts w:ascii="Arial" w:hAnsi="Arial"/>
          <w:sz w:val="20"/>
          <w:szCs w:val="20"/>
        </w:rPr>
      </w:pPr>
      <w:r w:rsidRPr="00C85F21">
        <w:rPr>
          <w:rFonts w:ascii="Arial" w:hAnsi="Arial"/>
          <w:sz w:val="20"/>
          <w:szCs w:val="20"/>
        </w:rPr>
        <w:t>Confidentiality Policy/Statement</w:t>
      </w:r>
    </w:p>
    <w:p w14:paraId="498A85E1" w14:textId="5B21659D" w:rsidR="00962ADE" w:rsidRPr="00C85F21" w:rsidRDefault="00962ADE" w:rsidP="00DB46DD">
      <w:pPr>
        <w:pStyle w:val="ListParagraph"/>
        <w:numPr>
          <w:ilvl w:val="0"/>
          <w:numId w:val="27"/>
        </w:numPr>
        <w:rPr>
          <w:rFonts w:ascii="Arial" w:hAnsi="Arial"/>
          <w:sz w:val="20"/>
          <w:szCs w:val="20"/>
        </w:rPr>
      </w:pPr>
      <w:r>
        <w:rPr>
          <w:rFonts w:ascii="Arial" w:hAnsi="Arial"/>
          <w:sz w:val="20"/>
          <w:szCs w:val="20"/>
        </w:rPr>
        <w:t>GDPR</w:t>
      </w:r>
    </w:p>
    <w:p w14:paraId="58B058DD" w14:textId="13E483B1" w:rsidR="00DB46DD" w:rsidRPr="00C85F21" w:rsidRDefault="00DB46DD" w:rsidP="00DB46DD">
      <w:pPr>
        <w:pStyle w:val="ListParagraph"/>
        <w:numPr>
          <w:ilvl w:val="0"/>
          <w:numId w:val="27"/>
        </w:numPr>
        <w:rPr>
          <w:rFonts w:ascii="Arial" w:hAnsi="Arial"/>
          <w:sz w:val="20"/>
          <w:szCs w:val="20"/>
        </w:rPr>
      </w:pPr>
      <w:r w:rsidRPr="00C85F21">
        <w:rPr>
          <w:rFonts w:ascii="Arial" w:hAnsi="Arial"/>
          <w:sz w:val="20"/>
          <w:szCs w:val="20"/>
        </w:rPr>
        <w:t>Risk Assessment</w:t>
      </w:r>
      <w:r w:rsidR="00C85F21" w:rsidRPr="00C85F21">
        <w:rPr>
          <w:rFonts w:ascii="Arial" w:hAnsi="Arial"/>
          <w:sz w:val="20"/>
          <w:szCs w:val="20"/>
        </w:rPr>
        <w:t xml:space="preserve"> </w:t>
      </w:r>
      <w:r w:rsidR="00962ADE">
        <w:rPr>
          <w:rFonts w:ascii="Arial" w:hAnsi="Arial"/>
          <w:sz w:val="20"/>
          <w:szCs w:val="20"/>
        </w:rPr>
        <w:t>f</w:t>
      </w:r>
      <w:r w:rsidR="00C85F21" w:rsidRPr="00C85F21">
        <w:rPr>
          <w:rFonts w:ascii="Arial" w:hAnsi="Arial"/>
          <w:sz w:val="20"/>
          <w:szCs w:val="20"/>
        </w:rPr>
        <w:t>orms</w:t>
      </w:r>
      <w:r w:rsidRPr="00C85F21">
        <w:rPr>
          <w:rFonts w:ascii="Arial" w:hAnsi="Arial"/>
          <w:sz w:val="20"/>
          <w:szCs w:val="20"/>
        </w:rPr>
        <w:t xml:space="preserve"> </w:t>
      </w:r>
    </w:p>
    <w:p w14:paraId="099DCF17" w14:textId="0214841A" w:rsidR="0095345B" w:rsidRDefault="0095345B" w:rsidP="0095345B">
      <w:pPr>
        <w:rPr>
          <w:rFonts w:ascii="Arial" w:hAnsi="Arial"/>
          <w:highlight w:val="yellow"/>
        </w:rPr>
      </w:pPr>
    </w:p>
    <w:p w14:paraId="28714144" w14:textId="77777777" w:rsidR="0095345B" w:rsidRPr="00AE2240" w:rsidRDefault="0095345B" w:rsidP="0095345B">
      <w:pPr>
        <w:jc w:val="left"/>
        <w:rPr>
          <w:rFonts w:ascii="Arial" w:hAnsi="Arial" w:cs="Arial"/>
          <w:b/>
          <w:u w:val="single"/>
        </w:rPr>
      </w:pPr>
      <w:r w:rsidRPr="00AE2240">
        <w:rPr>
          <w:rFonts w:ascii="Arial" w:hAnsi="Arial" w:cs="Arial"/>
          <w:b/>
          <w:u w:val="single"/>
        </w:rPr>
        <w:t>Starter Packs</w:t>
      </w:r>
    </w:p>
    <w:p w14:paraId="7E4BB236" w14:textId="08EA18B6" w:rsidR="00962ADE" w:rsidRPr="00AE2240" w:rsidRDefault="0095345B" w:rsidP="0095345B">
      <w:pPr>
        <w:jc w:val="left"/>
        <w:rPr>
          <w:rFonts w:ascii="Arial" w:hAnsi="Arial" w:cs="Arial"/>
          <w:bCs/>
        </w:rPr>
      </w:pPr>
      <w:r w:rsidRPr="00AE2240">
        <w:rPr>
          <w:rFonts w:ascii="Arial" w:hAnsi="Arial" w:cs="Arial"/>
          <w:bCs/>
        </w:rPr>
        <w:t>You are welcome to source your own templates and information however</w:t>
      </w:r>
      <w:r w:rsidR="00962ADE" w:rsidRPr="00AE2240">
        <w:rPr>
          <w:rFonts w:ascii="Arial" w:hAnsi="Arial" w:cs="Arial"/>
          <w:bCs/>
        </w:rPr>
        <w:t xml:space="preserve"> Leeds Directory recognizes the below bundles from </w:t>
      </w:r>
      <w:hyperlink r:id="rId32" w:history="1">
        <w:r w:rsidR="00962ADE" w:rsidRPr="00AE2240">
          <w:rPr>
            <w:rStyle w:val="Hyperlink"/>
            <w:rFonts w:ascii="Arial" w:hAnsi="Arial" w:cs="Arial"/>
            <w:bCs/>
          </w:rPr>
          <w:t>You’re The Boss</w:t>
        </w:r>
      </w:hyperlink>
      <w:r w:rsidR="00962ADE" w:rsidRPr="00AE2240">
        <w:rPr>
          <w:rFonts w:ascii="Arial" w:hAnsi="Arial" w:cs="Arial"/>
          <w:bCs/>
        </w:rPr>
        <w:t xml:space="preserve"> as being of sufficient standard for registration and are the benchmark for registration. </w:t>
      </w:r>
    </w:p>
    <w:p w14:paraId="39A309B8" w14:textId="77777777" w:rsidR="00962ADE" w:rsidRPr="00AE2240" w:rsidRDefault="00962ADE" w:rsidP="0095345B">
      <w:pPr>
        <w:jc w:val="left"/>
        <w:rPr>
          <w:rFonts w:ascii="Arial" w:hAnsi="Arial" w:cs="Arial"/>
          <w:bCs/>
        </w:rPr>
      </w:pPr>
    </w:p>
    <w:p w14:paraId="43F4CEA0" w14:textId="77777777" w:rsidR="00962ADE" w:rsidRPr="00AE2240" w:rsidRDefault="00CB4E7E" w:rsidP="00962ADE">
      <w:pPr>
        <w:jc w:val="left"/>
        <w:rPr>
          <w:rFonts w:ascii="Arial" w:hAnsi="Arial" w:cs="Arial"/>
          <w:bCs/>
        </w:rPr>
      </w:pPr>
      <w:hyperlink r:id="rId33" w:history="1">
        <w:r w:rsidR="00962ADE" w:rsidRPr="00AE2240">
          <w:rPr>
            <w:rStyle w:val="Hyperlink"/>
            <w:rFonts w:ascii="Arial" w:hAnsi="Arial" w:cs="Arial"/>
            <w:bCs/>
          </w:rPr>
          <w:t>Self-Employed Paid Carer bundle</w:t>
        </w:r>
      </w:hyperlink>
      <w:r w:rsidR="00962ADE" w:rsidRPr="00AE2240">
        <w:rPr>
          <w:rFonts w:ascii="Arial" w:hAnsi="Arial" w:cs="Arial"/>
          <w:bCs/>
        </w:rPr>
        <w:t xml:space="preserve"> </w:t>
      </w:r>
    </w:p>
    <w:p w14:paraId="4F2E7333" w14:textId="414685CF" w:rsidR="00962ADE" w:rsidRPr="00AE2240" w:rsidRDefault="00CB4E7E" w:rsidP="0095345B">
      <w:pPr>
        <w:jc w:val="left"/>
        <w:rPr>
          <w:rFonts w:ascii="Arial" w:hAnsi="Arial" w:cs="Arial"/>
          <w:bCs/>
        </w:rPr>
      </w:pPr>
      <w:hyperlink r:id="rId34" w:history="1">
        <w:r w:rsidR="00962ADE" w:rsidRPr="00AE2240">
          <w:rPr>
            <w:rStyle w:val="Hyperlink"/>
            <w:rFonts w:ascii="Arial" w:hAnsi="Arial" w:cs="Arial"/>
            <w:bCs/>
          </w:rPr>
          <w:t>You’re the Boss GDPR bundle</w:t>
        </w:r>
      </w:hyperlink>
    </w:p>
    <w:p w14:paraId="2E191E72" w14:textId="44065062" w:rsidR="0095345B" w:rsidRPr="00C85F21" w:rsidRDefault="0095345B" w:rsidP="0095345B">
      <w:pPr>
        <w:jc w:val="left"/>
        <w:rPr>
          <w:rFonts w:ascii="Arial" w:hAnsi="Arial" w:cs="Arial"/>
          <w:bCs/>
          <w:highlight w:val="yellow"/>
        </w:rPr>
      </w:pPr>
    </w:p>
    <w:p w14:paraId="4E3C6EAF" w14:textId="5AF4B610" w:rsidR="000A4A15" w:rsidRPr="00C85F21" w:rsidRDefault="000A4A15" w:rsidP="000A4A15">
      <w:pPr>
        <w:rPr>
          <w:rFonts w:ascii="Arial" w:hAnsi="Arial" w:cs="Arial"/>
          <w:b/>
          <w:sz w:val="24"/>
          <w:szCs w:val="24"/>
          <w:u w:val="single"/>
        </w:rPr>
      </w:pPr>
      <w:r w:rsidRPr="00C85F21">
        <w:rPr>
          <w:rFonts w:ascii="Arial" w:hAnsi="Arial" w:cs="Arial"/>
          <w:b/>
          <w:sz w:val="24"/>
          <w:szCs w:val="24"/>
          <w:u w:val="single"/>
        </w:rPr>
        <w:t>Additional training</w:t>
      </w:r>
    </w:p>
    <w:p w14:paraId="05131E23" w14:textId="77777777" w:rsidR="0095345B" w:rsidRDefault="0095345B" w:rsidP="00B75933">
      <w:pPr>
        <w:rPr>
          <w:rFonts w:ascii="Arial" w:hAnsi="Arial" w:cs="Arial"/>
          <w:bCs/>
          <w:highlight w:val="yellow"/>
        </w:rPr>
      </w:pPr>
    </w:p>
    <w:p w14:paraId="3C769623" w14:textId="0272B194" w:rsidR="00B75933" w:rsidRPr="00C85F21" w:rsidRDefault="00E30CCD" w:rsidP="00B75933">
      <w:pPr>
        <w:rPr>
          <w:rFonts w:ascii="Arial" w:hAnsi="Arial" w:cs="Arial"/>
        </w:rPr>
      </w:pPr>
      <w:r w:rsidRPr="00C85F21">
        <w:rPr>
          <w:rFonts w:ascii="Arial" w:hAnsi="Arial" w:cs="Arial"/>
          <w:bCs/>
        </w:rPr>
        <w:t xml:space="preserve">For CME’s providing higher levels of care </w:t>
      </w:r>
      <w:r w:rsidR="007A3D09" w:rsidRPr="00C85F21">
        <w:rPr>
          <w:rFonts w:ascii="Arial" w:hAnsi="Arial" w:cs="Arial"/>
          <w:bCs/>
        </w:rPr>
        <w:t xml:space="preserve">and support </w:t>
      </w:r>
      <w:r w:rsidRPr="00C85F21">
        <w:rPr>
          <w:rFonts w:ascii="Arial" w:hAnsi="Arial" w:cs="Arial"/>
          <w:bCs/>
        </w:rPr>
        <w:t xml:space="preserve">as a sole trader the standard for registration is higher to reflect </w:t>
      </w:r>
      <w:r w:rsidR="00B75933" w:rsidRPr="00C85F21">
        <w:rPr>
          <w:rFonts w:ascii="Arial" w:hAnsi="Arial" w:cs="Arial"/>
          <w:bCs/>
        </w:rPr>
        <w:t xml:space="preserve">the services being delivered. These additional requirements include completion of additional training around supporting people who are living with dementia as well as </w:t>
      </w:r>
      <w:r w:rsidR="00B75933" w:rsidRPr="00C85F21">
        <w:rPr>
          <w:rFonts w:ascii="Arial" w:hAnsi="Arial" w:cs="Arial"/>
        </w:rPr>
        <w:t xml:space="preserve">core training in relation </w:t>
      </w:r>
      <w:proofErr w:type="gramStart"/>
      <w:r w:rsidR="00B75933" w:rsidRPr="00C85F21">
        <w:rPr>
          <w:rFonts w:ascii="Arial" w:hAnsi="Arial" w:cs="Arial"/>
        </w:rPr>
        <w:t>to;</w:t>
      </w:r>
      <w:proofErr w:type="gramEnd"/>
    </w:p>
    <w:p w14:paraId="1D5803D8" w14:textId="3A3B32FA" w:rsidR="0095345B" w:rsidRPr="00C85F21" w:rsidRDefault="0095345B" w:rsidP="0095345B">
      <w:pPr>
        <w:pStyle w:val="ListParagraph"/>
        <w:numPr>
          <w:ilvl w:val="0"/>
          <w:numId w:val="27"/>
        </w:numPr>
        <w:rPr>
          <w:rFonts w:ascii="Arial" w:hAnsi="Arial"/>
          <w:sz w:val="20"/>
          <w:szCs w:val="20"/>
        </w:rPr>
      </w:pPr>
      <w:r w:rsidRPr="00C85F21">
        <w:rPr>
          <w:rFonts w:ascii="Arial" w:hAnsi="Arial"/>
          <w:sz w:val="20"/>
          <w:szCs w:val="20"/>
        </w:rPr>
        <w:t>GDPR</w:t>
      </w:r>
    </w:p>
    <w:p w14:paraId="2B08613A" w14:textId="77777777" w:rsidR="0093515F" w:rsidRPr="00C85F21" w:rsidRDefault="0093515F" w:rsidP="0093515F">
      <w:pPr>
        <w:pStyle w:val="ListParagraph"/>
        <w:numPr>
          <w:ilvl w:val="0"/>
          <w:numId w:val="27"/>
        </w:numPr>
        <w:rPr>
          <w:rFonts w:ascii="Arial" w:hAnsi="Arial"/>
          <w:sz w:val="20"/>
          <w:szCs w:val="20"/>
        </w:rPr>
      </w:pPr>
      <w:r w:rsidRPr="00C85F21">
        <w:rPr>
          <w:rFonts w:ascii="Arial" w:hAnsi="Arial"/>
          <w:sz w:val="20"/>
          <w:szCs w:val="20"/>
        </w:rPr>
        <w:t>Dementia Awareness</w:t>
      </w:r>
    </w:p>
    <w:p w14:paraId="2D6E007A" w14:textId="77777777" w:rsidR="00A86D30" w:rsidRPr="00C85F21" w:rsidRDefault="00A86D30" w:rsidP="00050F4A">
      <w:pPr>
        <w:jc w:val="left"/>
        <w:rPr>
          <w:rFonts w:ascii="Arial" w:hAnsi="Arial" w:cs="Arial"/>
          <w:bCs/>
        </w:rPr>
      </w:pPr>
    </w:p>
    <w:p w14:paraId="6CE04C80" w14:textId="6E864E1F" w:rsidR="00DB46DD" w:rsidRPr="00C85F21" w:rsidRDefault="00A86D30" w:rsidP="00050F4A">
      <w:pPr>
        <w:jc w:val="left"/>
        <w:rPr>
          <w:rFonts w:ascii="Arial" w:hAnsi="Arial" w:cs="Arial"/>
          <w:bCs/>
        </w:rPr>
      </w:pPr>
      <w:r w:rsidRPr="00C85F21">
        <w:rPr>
          <w:rFonts w:ascii="Arial" w:hAnsi="Arial" w:cs="Arial"/>
          <w:bCs/>
        </w:rPr>
        <w:t xml:space="preserve">Confirmation of completion of these training modules, either as a package or individual units, should be communicated using the Training Disclaimer and evidence, such as a certificate, supplied alongside it.  </w:t>
      </w:r>
    </w:p>
    <w:p w14:paraId="2D0AD934" w14:textId="77777777" w:rsidR="0095345B" w:rsidRDefault="0095345B" w:rsidP="00E30CCD">
      <w:pPr>
        <w:rPr>
          <w:rFonts w:ascii="Arial" w:hAnsi="Arial" w:cs="Arial"/>
          <w:b/>
          <w:highlight w:val="yellow"/>
          <w:u w:val="single"/>
        </w:rPr>
      </w:pPr>
    </w:p>
    <w:p w14:paraId="143B6700" w14:textId="77777777" w:rsidR="0095345B" w:rsidRPr="00962ADE" w:rsidRDefault="0095345B" w:rsidP="0095345B">
      <w:pPr>
        <w:jc w:val="left"/>
        <w:rPr>
          <w:rFonts w:ascii="Arial" w:hAnsi="Arial" w:cs="Arial"/>
          <w:b/>
        </w:rPr>
      </w:pPr>
      <w:r w:rsidRPr="00962ADE">
        <w:rPr>
          <w:rFonts w:ascii="Arial" w:hAnsi="Arial" w:cs="Arial"/>
          <w:b/>
        </w:rPr>
        <w:t>GDPR Training</w:t>
      </w:r>
    </w:p>
    <w:p w14:paraId="52140901" w14:textId="06111DC5" w:rsidR="00FD1054" w:rsidRPr="00962ADE" w:rsidRDefault="00FD1054" w:rsidP="0095345B">
      <w:pPr>
        <w:jc w:val="left"/>
        <w:rPr>
          <w:rFonts w:ascii="Arial" w:hAnsi="Arial" w:cs="Arial"/>
          <w:bCs/>
        </w:rPr>
      </w:pPr>
      <w:r w:rsidRPr="00962ADE">
        <w:rPr>
          <w:rFonts w:ascii="Arial" w:hAnsi="Arial" w:cs="Arial"/>
          <w:bCs/>
        </w:rPr>
        <w:t xml:space="preserve">As a sole trade business high end CME provider will be handling important personal information as a data controller. To ensure that all providers understand the role of the Data Controller, and how legislation applies to them, Leeds Directory requires high end CME’s to have completed some form of introduction GDPR. </w:t>
      </w:r>
    </w:p>
    <w:p w14:paraId="524A1540" w14:textId="5FD929C6" w:rsidR="00FD1054" w:rsidRPr="00962ADE" w:rsidRDefault="00FD1054" w:rsidP="0095345B">
      <w:pPr>
        <w:jc w:val="left"/>
        <w:rPr>
          <w:rFonts w:ascii="Arial" w:hAnsi="Arial" w:cs="Arial"/>
          <w:bCs/>
        </w:rPr>
      </w:pPr>
    </w:p>
    <w:p w14:paraId="29248991" w14:textId="4F90E4C6" w:rsidR="00FD1054" w:rsidRPr="00962ADE" w:rsidRDefault="00FD1054" w:rsidP="0095345B">
      <w:pPr>
        <w:jc w:val="left"/>
        <w:rPr>
          <w:rFonts w:ascii="Arial" w:hAnsi="Arial" w:cs="Arial"/>
          <w:bCs/>
        </w:rPr>
      </w:pPr>
      <w:r w:rsidRPr="00962ADE">
        <w:rPr>
          <w:rFonts w:ascii="Arial" w:hAnsi="Arial" w:cs="Arial"/>
          <w:bCs/>
        </w:rPr>
        <w:t xml:space="preserve">Providers are welcome to source their own training but here are a couple of examples of </w:t>
      </w:r>
      <w:r w:rsidR="00962ADE">
        <w:rPr>
          <w:rFonts w:ascii="Arial" w:hAnsi="Arial" w:cs="Arial"/>
          <w:bCs/>
        </w:rPr>
        <w:t xml:space="preserve">free </w:t>
      </w:r>
      <w:r w:rsidRPr="00962ADE">
        <w:rPr>
          <w:rFonts w:ascii="Arial" w:hAnsi="Arial" w:cs="Arial"/>
          <w:bCs/>
        </w:rPr>
        <w:t>training</w:t>
      </w:r>
      <w:r w:rsidR="00962ADE">
        <w:rPr>
          <w:rFonts w:ascii="Arial" w:hAnsi="Arial" w:cs="Arial"/>
          <w:bCs/>
        </w:rPr>
        <w:t xml:space="preserve"> modules</w:t>
      </w:r>
      <w:r w:rsidRPr="00962ADE">
        <w:rPr>
          <w:rFonts w:ascii="Arial" w:hAnsi="Arial" w:cs="Arial"/>
          <w:bCs/>
        </w:rPr>
        <w:t xml:space="preserve"> </w:t>
      </w:r>
      <w:r w:rsidR="00C85F21" w:rsidRPr="00962ADE">
        <w:rPr>
          <w:rFonts w:ascii="Arial" w:hAnsi="Arial" w:cs="Arial"/>
          <w:bCs/>
        </w:rPr>
        <w:t>available</w:t>
      </w:r>
      <w:r w:rsidRPr="00962ADE">
        <w:rPr>
          <w:rFonts w:ascii="Arial" w:hAnsi="Arial" w:cs="Arial"/>
          <w:bCs/>
        </w:rPr>
        <w:t xml:space="preserve"> online. </w:t>
      </w:r>
    </w:p>
    <w:p w14:paraId="45EB2CF0" w14:textId="5D96BE53" w:rsidR="0095345B" w:rsidRPr="00962ADE" w:rsidRDefault="0095345B" w:rsidP="0095345B">
      <w:pPr>
        <w:jc w:val="left"/>
        <w:rPr>
          <w:rFonts w:ascii="Arial" w:hAnsi="Arial" w:cs="Arial"/>
          <w:bCs/>
        </w:rPr>
      </w:pPr>
    </w:p>
    <w:p w14:paraId="42D580DE" w14:textId="6693817E" w:rsidR="00FD1054" w:rsidRPr="00962ADE" w:rsidRDefault="00CB4E7E" w:rsidP="0095345B">
      <w:pPr>
        <w:jc w:val="left"/>
        <w:rPr>
          <w:rFonts w:ascii="Arial" w:hAnsi="Arial" w:cs="Arial"/>
          <w:bCs/>
        </w:rPr>
      </w:pPr>
      <w:hyperlink r:id="rId35" w:history="1">
        <w:r w:rsidR="00010411" w:rsidRPr="00962ADE">
          <w:rPr>
            <w:rStyle w:val="Hyperlink"/>
            <w:rFonts w:ascii="Arial" w:hAnsi="Arial" w:cs="Arial"/>
            <w:bCs/>
          </w:rPr>
          <w:t>Virtual Collage – Introduction to GDPR</w:t>
        </w:r>
      </w:hyperlink>
      <w:r w:rsidR="00010411" w:rsidRPr="00962ADE">
        <w:rPr>
          <w:rFonts w:ascii="Arial" w:hAnsi="Arial" w:cs="Arial"/>
          <w:bCs/>
        </w:rPr>
        <w:t xml:space="preserve"> </w:t>
      </w:r>
      <w:r w:rsidR="00010411" w:rsidRPr="00962ADE">
        <w:rPr>
          <w:rFonts w:ascii="Arial" w:hAnsi="Arial" w:cs="Arial"/>
          <w:bCs/>
        </w:rPr>
        <w:tab/>
      </w:r>
      <w:r w:rsidR="00010411" w:rsidRPr="00962ADE">
        <w:rPr>
          <w:rFonts w:ascii="Arial" w:hAnsi="Arial" w:cs="Arial"/>
          <w:bCs/>
        </w:rPr>
        <w:tab/>
      </w:r>
      <w:r w:rsidR="00010411" w:rsidRPr="00962ADE">
        <w:rPr>
          <w:rFonts w:ascii="Arial" w:hAnsi="Arial" w:cs="Arial"/>
          <w:bCs/>
        </w:rPr>
        <w:tab/>
        <w:t xml:space="preserve">course duration </w:t>
      </w:r>
      <w:r w:rsidR="00FD1054" w:rsidRPr="00962ADE">
        <w:rPr>
          <w:rFonts w:ascii="Arial" w:hAnsi="Arial" w:cs="Arial"/>
          <w:bCs/>
        </w:rPr>
        <w:t>1-3 hours at your own pace</w:t>
      </w:r>
      <w:r w:rsidR="00010411" w:rsidRPr="00962ADE">
        <w:rPr>
          <w:rFonts w:ascii="Arial" w:hAnsi="Arial" w:cs="Arial"/>
          <w:bCs/>
        </w:rPr>
        <w:t>.</w:t>
      </w:r>
    </w:p>
    <w:p w14:paraId="130B6190" w14:textId="59AFBA2C" w:rsidR="0095345B" w:rsidRDefault="00CB4E7E" w:rsidP="0095345B">
      <w:pPr>
        <w:jc w:val="left"/>
        <w:rPr>
          <w:rFonts w:ascii="Arial" w:hAnsi="Arial" w:cs="Arial"/>
          <w:bCs/>
        </w:rPr>
      </w:pPr>
      <w:hyperlink r:id="rId36" w:history="1">
        <w:r w:rsidR="00010411" w:rsidRPr="00962ADE">
          <w:rPr>
            <w:rStyle w:val="Hyperlink"/>
            <w:rFonts w:ascii="Arial" w:hAnsi="Arial" w:cs="Arial"/>
            <w:bCs/>
          </w:rPr>
          <w:t>Future Learn – General Data Protection Regulation</w:t>
        </w:r>
      </w:hyperlink>
      <w:r w:rsidR="00FD1054" w:rsidRPr="00962ADE">
        <w:rPr>
          <w:rFonts w:ascii="Arial" w:hAnsi="Arial" w:cs="Arial"/>
          <w:bCs/>
        </w:rPr>
        <w:t xml:space="preserve"> </w:t>
      </w:r>
      <w:r w:rsidR="00010411" w:rsidRPr="00962ADE">
        <w:rPr>
          <w:rFonts w:ascii="Arial" w:hAnsi="Arial" w:cs="Arial"/>
          <w:bCs/>
        </w:rPr>
        <w:tab/>
        <w:t xml:space="preserve">course duration </w:t>
      </w:r>
      <w:r w:rsidR="00FD1054" w:rsidRPr="00962ADE">
        <w:rPr>
          <w:rFonts w:ascii="Arial" w:hAnsi="Arial" w:cs="Arial"/>
          <w:bCs/>
        </w:rPr>
        <w:t>4 weeks or at your own pace</w:t>
      </w:r>
    </w:p>
    <w:p w14:paraId="45861F3F" w14:textId="456997FE" w:rsidR="00962ADE" w:rsidRDefault="00962ADE" w:rsidP="0095345B">
      <w:pPr>
        <w:jc w:val="left"/>
        <w:rPr>
          <w:rFonts w:ascii="Arial" w:hAnsi="Arial" w:cs="Arial"/>
          <w:bCs/>
        </w:rPr>
      </w:pPr>
    </w:p>
    <w:p w14:paraId="7EF8B885" w14:textId="26646540" w:rsidR="00962ADE" w:rsidRDefault="00962ADE" w:rsidP="0095345B">
      <w:pPr>
        <w:jc w:val="left"/>
        <w:rPr>
          <w:rFonts w:ascii="Arial" w:hAnsi="Arial" w:cs="Arial"/>
          <w:bCs/>
        </w:rPr>
      </w:pPr>
      <w:r w:rsidRPr="00962ADE">
        <w:rPr>
          <w:rFonts w:ascii="Arial" w:hAnsi="Arial" w:cs="Arial"/>
          <w:bCs/>
        </w:rPr>
        <w:t>Access of free online training is sufficient, so long as completion is evidenced, however after completion</w:t>
      </w:r>
      <w:r>
        <w:rPr>
          <w:rFonts w:ascii="Arial" w:hAnsi="Arial" w:cs="Arial"/>
          <w:bCs/>
        </w:rPr>
        <w:t xml:space="preserve"> using the Training Disclaimer form.</w:t>
      </w:r>
      <w:r w:rsidRPr="00962ADE">
        <w:rPr>
          <w:rFonts w:ascii="Arial" w:hAnsi="Arial" w:cs="Arial"/>
          <w:bCs/>
        </w:rPr>
        <w:t xml:space="preserve"> </w:t>
      </w:r>
      <w:r>
        <w:rPr>
          <w:rFonts w:ascii="Arial" w:hAnsi="Arial" w:cs="Arial"/>
          <w:bCs/>
        </w:rPr>
        <w:t>W</w:t>
      </w:r>
      <w:r w:rsidRPr="00962ADE">
        <w:rPr>
          <w:rFonts w:ascii="Arial" w:hAnsi="Arial" w:cs="Arial"/>
          <w:bCs/>
        </w:rPr>
        <w:t xml:space="preserve">e </w:t>
      </w:r>
      <w:r>
        <w:rPr>
          <w:rFonts w:ascii="Arial" w:hAnsi="Arial" w:cs="Arial"/>
          <w:bCs/>
        </w:rPr>
        <w:t>also</w:t>
      </w:r>
      <w:r w:rsidRPr="00962ADE">
        <w:rPr>
          <w:rFonts w:ascii="Arial" w:hAnsi="Arial" w:cs="Arial"/>
          <w:bCs/>
        </w:rPr>
        <w:t xml:space="preserve"> recommend providers consider the </w:t>
      </w:r>
      <w:hyperlink r:id="rId37" w:history="1">
        <w:r w:rsidRPr="00962ADE">
          <w:rPr>
            <w:rStyle w:val="Hyperlink"/>
            <w:rFonts w:ascii="Arial" w:hAnsi="Arial" w:cs="Arial"/>
            <w:bCs/>
          </w:rPr>
          <w:t>You’re the Boss GDPR bundle</w:t>
        </w:r>
      </w:hyperlink>
      <w:r w:rsidRPr="00962ADE">
        <w:rPr>
          <w:rFonts w:ascii="Arial" w:hAnsi="Arial" w:cs="Arial"/>
          <w:bCs/>
        </w:rPr>
        <w:t xml:space="preserve"> as a source of templates for drafting forms and policies.</w:t>
      </w:r>
    </w:p>
    <w:p w14:paraId="720DEA37" w14:textId="77777777" w:rsidR="0095345B" w:rsidRPr="002D5283" w:rsidRDefault="0095345B" w:rsidP="0095345B">
      <w:pPr>
        <w:jc w:val="left"/>
        <w:rPr>
          <w:rFonts w:ascii="Arial" w:hAnsi="Arial" w:cs="Arial"/>
          <w:bCs/>
          <w:highlight w:val="yellow"/>
        </w:rPr>
      </w:pPr>
    </w:p>
    <w:p w14:paraId="75E90C29" w14:textId="372BF961" w:rsidR="00E30CCD" w:rsidRPr="00C85F21" w:rsidRDefault="00E30CCD" w:rsidP="00E30CCD">
      <w:pPr>
        <w:rPr>
          <w:rFonts w:ascii="Arial" w:hAnsi="Arial" w:cs="Arial"/>
          <w:b/>
          <w:u w:val="single"/>
        </w:rPr>
      </w:pPr>
      <w:r w:rsidRPr="00C85F21">
        <w:rPr>
          <w:rFonts w:ascii="Arial" w:hAnsi="Arial" w:cs="Arial"/>
          <w:b/>
          <w:u w:val="single"/>
        </w:rPr>
        <w:t>Dementia Awareness</w:t>
      </w:r>
    </w:p>
    <w:p w14:paraId="08847A22" w14:textId="0CCCFEC8" w:rsidR="00E30CCD" w:rsidRPr="00C85F21" w:rsidRDefault="00E30CCD" w:rsidP="00E30CCD">
      <w:pPr>
        <w:rPr>
          <w:rFonts w:ascii="Arial" w:hAnsi="Arial"/>
          <w:bCs/>
        </w:rPr>
      </w:pPr>
      <w:r w:rsidRPr="00C85F21">
        <w:rPr>
          <w:rFonts w:ascii="Arial" w:hAnsi="Arial" w:cs="Arial"/>
          <w:bCs/>
        </w:rPr>
        <w:t xml:space="preserve">Leeds Directory requires all CME providers offering </w:t>
      </w:r>
      <w:r w:rsidR="00A86D30" w:rsidRPr="00C85F21">
        <w:rPr>
          <w:rFonts w:ascii="Arial" w:hAnsi="Arial" w:cs="Arial"/>
          <w:bCs/>
        </w:rPr>
        <w:t xml:space="preserve">higher levels of </w:t>
      </w:r>
      <w:r w:rsidRPr="00C85F21">
        <w:rPr>
          <w:rFonts w:ascii="Arial" w:hAnsi="Arial" w:cs="Arial"/>
          <w:bCs/>
        </w:rPr>
        <w:t xml:space="preserve">care to have completed </w:t>
      </w:r>
      <w:hyperlink r:id="rId38" w:history="1">
        <w:r w:rsidRPr="00C85F21">
          <w:rPr>
            <w:rStyle w:val="Hyperlink"/>
            <w:rFonts w:ascii="Arial" w:hAnsi="Arial"/>
            <w:bCs/>
            <w:u w:val="none"/>
          </w:rPr>
          <w:t>Dementia (DEM) Public Access Course</w:t>
        </w:r>
      </w:hyperlink>
      <w:r w:rsidRPr="00C85F21">
        <w:rPr>
          <w:rFonts w:ascii="Arial" w:hAnsi="Arial"/>
          <w:bCs/>
        </w:rPr>
        <w:t xml:space="preserve"> as part of the registration process. </w:t>
      </w:r>
    </w:p>
    <w:p w14:paraId="5D4E19EE" w14:textId="77777777" w:rsidR="00E30CCD" w:rsidRPr="00C85F21" w:rsidRDefault="00E30CCD" w:rsidP="00E30CCD">
      <w:pPr>
        <w:rPr>
          <w:rFonts w:ascii="Arial" w:hAnsi="Arial" w:cs="Arial"/>
          <w:bCs/>
        </w:rPr>
      </w:pPr>
    </w:p>
    <w:p w14:paraId="1845A66A" w14:textId="12EC14DC" w:rsidR="00E30CCD" w:rsidRPr="00C85F21" w:rsidRDefault="00E30CCD" w:rsidP="00E30CCD">
      <w:pPr>
        <w:jc w:val="left"/>
        <w:rPr>
          <w:rFonts w:ascii="Arial" w:hAnsi="Arial"/>
        </w:rPr>
      </w:pPr>
      <w:r w:rsidRPr="00C85F21">
        <w:rPr>
          <w:rFonts w:ascii="Arial" w:hAnsi="Arial" w:cs="Arial"/>
          <w:bCs/>
        </w:rPr>
        <w:t xml:space="preserve">Completion of training is required, either in the form of a certificate or as a dated screen print of the course completion screen. </w:t>
      </w:r>
      <w:r w:rsidRPr="00C85F21">
        <w:rPr>
          <w:rFonts w:ascii="Arial" w:hAnsi="Arial" w:cs="Arial"/>
          <w:bCs/>
        </w:rPr>
        <w:br/>
      </w:r>
      <w:r w:rsidRPr="00C85F21">
        <w:rPr>
          <w:rFonts w:ascii="Arial" w:hAnsi="Arial" w:cs="Arial"/>
          <w:bCs/>
        </w:rPr>
        <w:br/>
      </w:r>
      <w:r w:rsidRPr="00C85F21">
        <w:rPr>
          <w:rFonts w:ascii="Arial" w:hAnsi="Arial"/>
          <w:bCs/>
        </w:rPr>
        <w:t xml:space="preserve">CME Providers are also encourages to </w:t>
      </w:r>
      <w:hyperlink r:id="rId39" w:history="1">
        <w:r w:rsidRPr="00C85F21">
          <w:rPr>
            <w:rStyle w:val="Hyperlink"/>
            <w:rFonts w:ascii="Arial" w:hAnsi="Arial"/>
            <w:bCs/>
          </w:rPr>
          <w:t>become</w:t>
        </w:r>
        <w:r w:rsidR="0095345B" w:rsidRPr="00C85F21">
          <w:rPr>
            <w:rStyle w:val="Hyperlink"/>
            <w:rFonts w:ascii="Arial" w:hAnsi="Arial"/>
            <w:bCs/>
          </w:rPr>
          <w:t xml:space="preserve"> a</w:t>
        </w:r>
        <w:r w:rsidRPr="00C85F21">
          <w:rPr>
            <w:rStyle w:val="Hyperlink"/>
            <w:rFonts w:ascii="Arial" w:hAnsi="Arial"/>
            <w:bCs/>
          </w:rPr>
          <w:t xml:space="preserve"> Dementia Friend</w:t>
        </w:r>
      </w:hyperlink>
      <w:r w:rsidRPr="00C85F21">
        <w:rPr>
          <w:rFonts w:ascii="Arial" w:hAnsi="Arial"/>
          <w:bCs/>
        </w:rPr>
        <w:t xml:space="preserve"> and to attend and complete Leeds City Councils </w:t>
      </w:r>
      <w:r w:rsidRPr="00C85F21">
        <w:rPr>
          <w:rFonts w:ascii="Arial" w:hAnsi="Arial" w:cs="Arial"/>
          <w:bCs/>
        </w:rPr>
        <w:t xml:space="preserve">to </w:t>
      </w:r>
      <w:hyperlink r:id="rId40" w:history="1">
        <w:r w:rsidRPr="00C85F21">
          <w:rPr>
            <w:rStyle w:val="Hyperlink"/>
            <w:rFonts w:ascii="Arial" w:hAnsi="Arial" w:cs="Arial"/>
            <w:bCs/>
            <w:u w:val="none"/>
          </w:rPr>
          <w:t>Dementia - Essential Training for Care Staff Tier 2</w:t>
        </w:r>
      </w:hyperlink>
      <w:r w:rsidRPr="00C85F21">
        <w:rPr>
          <w:rFonts w:ascii="Arial" w:hAnsi="Arial" w:cs="Arial"/>
          <w:bCs/>
        </w:rPr>
        <w:t xml:space="preserve"> thought it is not a requirement of registration. </w:t>
      </w:r>
      <w:r w:rsidRPr="00C85F21">
        <w:rPr>
          <w:rFonts w:ascii="Arial" w:hAnsi="Arial" w:cs="Arial"/>
        </w:rPr>
        <w:t xml:space="preserve">See </w:t>
      </w:r>
      <w:r w:rsidR="000A4A15" w:rsidRPr="00C85F21">
        <w:rPr>
          <w:rFonts w:ascii="Arial" w:hAnsi="Arial" w:cs="Arial"/>
        </w:rPr>
        <w:t>refer to the Training Requirements section of this document</w:t>
      </w:r>
      <w:r w:rsidRPr="00C85F21">
        <w:rPr>
          <w:rFonts w:ascii="Arial" w:hAnsi="Arial" w:cs="Arial"/>
        </w:rPr>
        <w:t xml:space="preserve"> for details on how to access training via Leeds City Council’s </w:t>
      </w:r>
      <w:r w:rsidRPr="00C85F21">
        <w:rPr>
          <w:rFonts w:ascii="Arial" w:hAnsi="Arial"/>
        </w:rPr>
        <w:t xml:space="preserve">Performance and Learning (PAL) system. Evidence of completion of training is done via this platform. </w:t>
      </w:r>
    </w:p>
    <w:p w14:paraId="0A3D2633" w14:textId="59CC7335" w:rsidR="00E30CCD" w:rsidRPr="002D5283" w:rsidRDefault="00E30CCD" w:rsidP="00566946">
      <w:pPr>
        <w:rPr>
          <w:rFonts w:ascii="Arial" w:hAnsi="Arial" w:cs="Arial"/>
          <w:b/>
          <w:highlight w:val="yellow"/>
          <w:u w:val="single"/>
        </w:rPr>
      </w:pPr>
    </w:p>
    <w:p w14:paraId="1413A90B" w14:textId="01150B9A" w:rsidR="00AE2240" w:rsidRDefault="00AE2240" w:rsidP="00566946">
      <w:pPr>
        <w:rPr>
          <w:rFonts w:ascii="Arial" w:hAnsi="Arial" w:cs="Arial"/>
          <w:b/>
          <w:sz w:val="24"/>
          <w:szCs w:val="24"/>
          <w:u w:val="single"/>
        </w:rPr>
      </w:pPr>
      <w:r>
        <w:rPr>
          <w:rFonts w:ascii="Arial" w:hAnsi="Arial" w:cs="Arial"/>
          <w:b/>
          <w:sz w:val="24"/>
          <w:szCs w:val="24"/>
          <w:u w:val="single"/>
        </w:rPr>
        <w:t>Additional Documentation</w:t>
      </w:r>
    </w:p>
    <w:p w14:paraId="1F6ABF3B" w14:textId="5D36FB52" w:rsidR="00AE2240" w:rsidRDefault="00AE2240" w:rsidP="00566946">
      <w:pPr>
        <w:rPr>
          <w:rFonts w:ascii="Arial" w:hAnsi="Arial" w:cs="Arial"/>
          <w:b/>
          <w:sz w:val="24"/>
          <w:szCs w:val="24"/>
          <w:u w:val="single"/>
        </w:rPr>
      </w:pPr>
    </w:p>
    <w:p w14:paraId="3E66A46E" w14:textId="77777777" w:rsidR="00AE2240" w:rsidRDefault="00AE2240" w:rsidP="00AE2240">
      <w:pPr>
        <w:rPr>
          <w:rFonts w:ascii="Arial" w:hAnsi="Arial" w:cs="Arial"/>
          <w:bCs/>
        </w:rPr>
      </w:pPr>
      <w:r w:rsidRPr="00AE2240">
        <w:rPr>
          <w:rFonts w:ascii="Arial" w:hAnsi="Arial" w:cs="Arial"/>
          <w:bCs/>
        </w:rPr>
        <w:t xml:space="preserve">These documents should be supplied </w:t>
      </w:r>
      <w:r>
        <w:rPr>
          <w:rFonts w:ascii="Arial" w:hAnsi="Arial" w:cs="Arial"/>
          <w:bCs/>
        </w:rPr>
        <w:t>with letter heads and details</w:t>
      </w:r>
      <w:r w:rsidRPr="00AE2240">
        <w:rPr>
          <w:rFonts w:ascii="Arial" w:hAnsi="Arial" w:cs="Arial"/>
          <w:bCs/>
        </w:rPr>
        <w:t xml:space="preserve"> which meets the standards outlined in the Companies Act 2006 </w:t>
      </w:r>
      <w:r>
        <w:rPr>
          <w:rFonts w:ascii="Arial" w:hAnsi="Arial" w:cs="Arial"/>
          <w:bCs/>
        </w:rPr>
        <w:t>where appropriate.</w:t>
      </w:r>
    </w:p>
    <w:p w14:paraId="215469AC" w14:textId="77777777" w:rsidR="00AE2240" w:rsidRDefault="00AE2240" w:rsidP="00566946">
      <w:pPr>
        <w:rPr>
          <w:rFonts w:ascii="Arial" w:hAnsi="Arial" w:cs="Arial"/>
          <w:b/>
          <w:sz w:val="24"/>
          <w:szCs w:val="24"/>
          <w:u w:val="single"/>
        </w:rPr>
      </w:pPr>
    </w:p>
    <w:p w14:paraId="2C82326C" w14:textId="440F2538" w:rsidR="00A86D30" w:rsidRPr="00AE2240" w:rsidRDefault="00A86D30" w:rsidP="00566946">
      <w:pPr>
        <w:rPr>
          <w:rFonts w:ascii="Arial" w:hAnsi="Arial" w:cs="Arial"/>
          <w:b/>
          <w:sz w:val="24"/>
          <w:szCs w:val="24"/>
          <w:u w:val="single"/>
        </w:rPr>
      </w:pPr>
      <w:r w:rsidRPr="00AE2240">
        <w:rPr>
          <w:rFonts w:ascii="Arial" w:hAnsi="Arial" w:cs="Arial"/>
          <w:b/>
          <w:sz w:val="24"/>
          <w:szCs w:val="24"/>
          <w:u w:val="single"/>
        </w:rPr>
        <w:t>Client Contract</w:t>
      </w:r>
    </w:p>
    <w:p w14:paraId="3FC00F46" w14:textId="77777777" w:rsidR="0095345B" w:rsidRPr="00AE2240" w:rsidRDefault="0095345B" w:rsidP="00566946">
      <w:pPr>
        <w:rPr>
          <w:rFonts w:ascii="Arial" w:hAnsi="Arial" w:cs="Arial"/>
          <w:bCs/>
        </w:rPr>
      </w:pPr>
    </w:p>
    <w:p w14:paraId="67BE1C85" w14:textId="46BF9B92" w:rsidR="000A4A15" w:rsidRPr="00AE2240" w:rsidRDefault="00A86D30" w:rsidP="00566946">
      <w:pPr>
        <w:rPr>
          <w:rFonts w:ascii="Arial" w:hAnsi="Arial" w:cs="Arial"/>
          <w:bCs/>
        </w:rPr>
      </w:pPr>
      <w:r w:rsidRPr="00AE2240">
        <w:rPr>
          <w:rFonts w:ascii="Arial" w:hAnsi="Arial" w:cs="Arial"/>
          <w:bCs/>
        </w:rPr>
        <w:t>CME</w:t>
      </w:r>
      <w:r w:rsidR="000A4A15" w:rsidRPr="00AE2240">
        <w:rPr>
          <w:rFonts w:ascii="Arial" w:hAnsi="Arial" w:cs="Arial"/>
          <w:bCs/>
        </w:rPr>
        <w:t>’s providing higher level of care</w:t>
      </w:r>
      <w:r w:rsidR="007A3D09" w:rsidRPr="00AE2240">
        <w:rPr>
          <w:rFonts w:ascii="Arial" w:hAnsi="Arial" w:cs="Arial"/>
          <w:bCs/>
        </w:rPr>
        <w:t xml:space="preserve"> and support</w:t>
      </w:r>
      <w:r w:rsidR="000A4A15" w:rsidRPr="00AE2240">
        <w:rPr>
          <w:rFonts w:ascii="Arial" w:hAnsi="Arial" w:cs="Arial"/>
          <w:bCs/>
        </w:rPr>
        <w:t xml:space="preserve"> should submit a copy of their client contract as part of the registration process. This document should facilitate the provider and customer in agreeing the expectations of both parties in relation to the care and support to be provided i.e. how often support will be provided, what kind of care /support is required etc.</w:t>
      </w:r>
      <w:r w:rsidR="007A3D09" w:rsidRPr="00AE2240">
        <w:rPr>
          <w:rFonts w:ascii="Arial" w:hAnsi="Arial" w:cs="Arial"/>
          <w:bCs/>
        </w:rPr>
        <w:t xml:space="preserve"> The Client Contract should also indicate how often service provision will be reviewed with the client, and to what extent. </w:t>
      </w:r>
    </w:p>
    <w:p w14:paraId="05C9BF52" w14:textId="7EDFB8B6" w:rsidR="000A4A15" w:rsidRPr="00AE2240" w:rsidRDefault="000A4A15" w:rsidP="00566946">
      <w:pPr>
        <w:rPr>
          <w:rFonts w:ascii="Arial" w:hAnsi="Arial" w:cs="Arial"/>
          <w:bCs/>
        </w:rPr>
      </w:pPr>
      <w:r w:rsidRPr="00AE2240">
        <w:rPr>
          <w:rFonts w:ascii="Arial" w:hAnsi="Arial" w:cs="Arial"/>
          <w:bCs/>
        </w:rPr>
        <w:t xml:space="preserve"> </w:t>
      </w:r>
    </w:p>
    <w:p w14:paraId="44DAAF24" w14:textId="77777777" w:rsidR="007A3D09" w:rsidRPr="00AE2240" w:rsidRDefault="007A3D09" w:rsidP="007A3D09">
      <w:pPr>
        <w:rPr>
          <w:rFonts w:ascii="Arial" w:hAnsi="Arial" w:cs="Arial"/>
          <w:bCs/>
        </w:rPr>
      </w:pPr>
      <w:r w:rsidRPr="00AE2240">
        <w:rPr>
          <w:rFonts w:ascii="Arial" w:hAnsi="Arial" w:cs="Arial"/>
          <w:bCs/>
        </w:rPr>
        <w:t xml:space="preserve">Where the client contract contains a confidentiality statement it can also be accepted as evidence of Confidentiality criteria element as well. </w:t>
      </w:r>
    </w:p>
    <w:p w14:paraId="74859CBB" w14:textId="77777777" w:rsidR="007A3D09" w:rsidRPr="00AE2240" w:rsidRDefault="007A3D09" w:rsidP="00566946">
      <w:pPr>
        <w:rPr>
          <w:rFonts w:ascii="Arial" w:hAnsi="Arial" w:cs="Arial"/>
          <w:bCs/>
        </w:rPr>
      </w:pPr>
    </w:p>
    <w:p w14:paraId="3FD6D27F" w14:textId="7E63F53A" w:rsidR="00A86D30" w:rsidRPr="00AE2240" w:rsidRDefault="00A86D30" w:rsidP="00566946">
      <w:pPr>
        <w:rPr>
          <w:rFonts w:ascii="Arial" w:hAnsi="Arial" w:cs="Arial"/>
          <w:b/>
          <w:sz w:val="24"/>
          <w:szCs w:val="24"/>
          <w:u w:val="single"/>
        </w:rPr>
      </w:pPr>
      <w:r w:rsidRPr="00AE2240">
        <w:rPr>
          <w:rFonts w:ascii="Arial" w:hAnsi="Arial" w:cs="Arial"/>
          <w:b/>
          <w:sz w:val="24"/>
          <w:szCs w:val="24"/>
          <w:u w:val="single"/>
        </w:rPr>
        <w:t>Confidentiality</w:t>
      </w:r>
      <w:r w:rsidR="000A4A15" w:rsidRPr="00AE2240">
        <w:rPr>
          <w:rFonts w:ascii="Arial" w:hAnsi="Arial" w:cs="Arial"/>
          <w:b/>
          <w:sz w:val="24"/>
          <w:szCs w:val="24"/>
          <w:u w:val="single"/>
        </w:rPr>
        <w:t xml:space="preserve"> Policy/Statement</w:t>
      </w:r>
    </w:p>
    <w:p w14:paraId="729433A9" w14:textId="77777777" w:rsidR="0095345B" w:rsidRPr="00AE2240" w:rsidRDefault="0095345B" w:rsidP="00566946">
      <w:pPr>
        <w:rPr>
          <w:rFonts w:ascii="Arial" w:hAnsi="Arial" w:cs="Arial"/>
          <w:bCs/>
        </w:rPr>
      </w:pPr>
    </w:p>
    <w:p w14:paraId="3ABF610F" w14:textId="4616C519" w:rsidR="00AA55AA" w:rsidRPr="00AE2240" w:rsidRDefault="007A3D09" w:rsidP="00566946">
      <w:pPr>
        <w:rPr>
          <w:rFonts w:ascii="Arial" w:hAnsi="Arial" w:cs="Arial"/>
          <w:bCs/>
        </w:rPr>
      </w:pPr>
      <w:r w:rsidRPr="00AE2240">
        <w:rPr>
          <w:rFonts w:ascii="Arial" w:hAnsi="Arial" w:cs="Arial"/>
          <w:bCs/>
        </w:rPr>
        <w:t xml:space="preserve">CME’s providing higher levels of care and support should submit a copy of their confidentiality policy or similar statement which ensure that clients/customers understand how their personal data is being used and who has access to it. </w:t>
      </w:r>
    </w:p>
    <w:p w14:paraId="76D10A90" w14:textId="77777777" w:rsidR="00AA55AA" w:rsidRPr="00AE2240" w:rsidRDefault="00AA55AA" w:rsidP="00566946">
      <w:pPr>
        <w:rPr>
          <w:rFonts w:ascii="Arial" w:hAnsi="Arial" w:cs="Arial"/>
          <w:bCs/>
        </w:rPr>
      </w:pPr>
    </w:p>
    <w:p w14:paraId="0768237E" w14:textId="1C4C3A3C" w:rsidR="00566946" w:rsidRPr="00AE2240" w:rsidRDefault="0093515F" w:rsidP="00566946">
      <w:pPr>
        <w:rPr>
          <w:rFonts w:ascii="Arial" w:hAnsi="Arial" w:cs="Arial"/>
          <w:b/>
          <w:sz w:val="24"/>
          <w:szCs w:val="24"/>
          <w:u w:val="single"/>
        </w:rPr>
      </w:pPr>
      <w:r w:rsidRPr="00AE2240">
        <w:rPr>
          <w:rFonts w:ascii="Arial" w:hAnsi="Arial" w:cs="Arial"/>
          <w:b/>
          <w:sz w:val="24"/>
          <w:szCs w:val="24"/>
          <w:u w:val="single"/>
        </w:rPr>
        <w:t>Risk Assessment and Assessment of Needs</w:t>
      </w:r>
    </w:p>
    <w:p w14:paraId="6FD1CDBC" w14:textId="77777777" w:rsidR="00FE0A62" w:rsidRPr="00AE2240" w:rsidRDefault="00FE0A62" w:rsidP="00566946">
      <w:pPr>
        <w:rPr>
          <w:rFonts w:ascii="Arial" w:hAnsi="Arial" w:cs="Arial"/>
          <w:bCs/>
        </w:rPr>
      </w:pPr>
    </w:p>
    <w:p w14:paraId="032F3A8B" w14:textId="7DD2823E" w:rsidR="007A3D09" w:rsidRPr="00AE2240" w:rsidRDefault="007A3D09" w:rsidP="00566946">
      <w:pPr>
        <w:rPr>
          <w:rFonts w:ascii="Arial" w:hAnsi="Arial" w:cs="Arial"/>
          <w:bCs/>
        </w:rPr>
      </w:pPr>
      <w:r w:rsidRPr="00AE2240">
        <w:rPr>
          <w:rFonts w:ascii="Arial" w:hAnsi="Arial" w:cs="Arial"/>
          <w:bCs/>
        </w:rPr>
        <w:t xml:space="preserve">CME’s provide a higher level of care and support should </w:t>
      </w:r>
      <w:r w:rsidR="00FE0A62" w:rsidRPr="00AE2240">
        <w:rPr>
          <w:rFonts w:ascii="Arial" w:hAnsi="Arial" w:cs="Arial"/>
          <w:bCs/>
        </w:rPr>
        <w:t xml:space="preserve">regularly assess the risks associated with higher levels of home care/support, both to the client and provider, as well as assess the continuing needs of the person they are supporting to ensure their service is relevant and suitable. As such Leeds Directory requires </w:t>
      </w:r>
      <w:r w:rsidRPr="00AE2240">
        <w:rPr>
          <w:rFonts w:ascii="Arial" w:hAnsi="Arial" w:cs="Arial"/>
          <w:bCs/>
        </w:rPr>
        <w:t xml:space="preserve">submit a copy of </w:t>
      </w:r>
      <w:r w:rsidR="00FE0A62" w:rsidRPr="00AE2240">
        <w:rPr>
          <w:rFonts w:ascii="Arial" w:hAnsi="Arial" w:cs="Arial"/>
          <w:bCs/>
        </w:rPr>
        <w:t>CME’s</w:t>
      </w:r>
      <w:r w:rsidRPr="00AE2240">
        <w:rPr>
          <w:rFonts w:ascii="Arial" w:hAnsi="Arial" w:cs="Arial"/>
          <w:bCs/>
        </w:rPr>
        <w:t xml:space="preserve"> </w:t>
      </w:r>
      <w:r w:rsidR="0093515F" w:rsidRPr="00AE2240">
        <w:rPr>
          <w:rFonts w:ascii="Arial" w:hAnsi="Arial" w:cs="Arial"/>
          <w:bCs/>
        </w:rPr>
        <w:t xml:space="preserve">Risk Assessment </w:t>
      </w:r>
      <w:r w:rsidR="00010411" w:rsidRPr="00AE2240">
        <w:rPr>
          <w:rFonts w:ascii="Arial" w:hAnsi="Arial" w:cs="Arial"/>
          <w:bCs/>
        </w:rPr>
        <w:t xml:space="preserve">and Assessment of Needs </w:t>
      </w:r>
      <w:r w:rsidR="0093515F" w:rsidRPr="00AE2240">
        <w:rPr>
          <w:rFonts w:ascii="Arial" w:hAnsi="Arial" w:cs="Arial"/>
          <w:bCs/>
        </w:rPr>
        <w:t>form</w:t>
      </w:r>
      <w:r w:rsidR="00010411" w:rsidRPr="00AE2240">
        <w:rPr>
          <w:rFonts w:ascii="Arial" w:hAnsi="Arial" w:cs="Arial"/>
          <w:bCs/>
        </w:rPr>
        <w:t>s</w:t>
      </w:r>
      <w:r w:rsidR="0093515F" w:rsidRPr="00AE2240">
        <w:rPr>
          <w:rFonts w:ascii="Arial" w:hAnsi="Arial" w:cs="Arial"/>
          <w:bCs/>
        </w:rPr>
        <w:t xml:space="preserve"> </w:t>
      </w:r>
      <w:r w:rsidRPr="00AE2240">
        <w:rPr>
          <w:rFonts w:ascii="Arial" w:hAnsi="Arial" w:cs="Arial"/>
          <w:bCs/>
        </w:rPr>
        <w:t xml:space="preserve">as part of their registration process. </w:t>
      </w:r>
    </w:p>
    <w:p w14:paraId="21A9953C" w14:textId="77777777" w:rsidR="00010411" w:rsidRPr="00D33747" w:rsidRDefault="00010411" w:rsidP="00566946">
      <w:pPr>
        <w:rPr>
          <w:rFonts w:ascii="Arial" w:hAnsi="Arial" w:cs="Arial"/>
        </w:rPr>
      </w:pPr>
    </w:p>
    <w:bookmarkEnd w:id="6"/>
    <w:p w14:paraId="6EC13EB0" w14:textId="2F364531" w:rsidR="00B52FAB" w:rsidRPr="00D33747" w:rsidRDefault="00B52FAB" w:rsidP="002F30FA">
      <w:pPr>
        <w:tabs>
          <w:tab w:val="left" w:pos="0"/>
        </w:tabs>
        <w:rPr>
          <w:rFonts w:ascii="Arial" w:hAnsi="Arial" w:cs="Arial"/>
          <w:b/>
          <w:sz w:val="24"/>
          <w:szCs w:val="24"/>
          <w:u w:val="single"/>
        </w:rPr>
      </w:pPr>
      <w:r w:rsidRPr="00D33747">
        <w:rPr>
          <w:rFonts w:ascii="Arial" w:hAnsi="Arial" w:cs="Arial"/>
          <w:b/>
          <w:sz w:val="24"/>
          <w:szCs w:val="24"/>
          <w:u w:val="single"/>
        </w:rPr>
        <w:t>Leeds Directory and the CQC</w:t>
      </w:r>
    </w:p>
    <w:p w14:paraId="0D402B69" w14:textId="77777777" w:rsidR="00B52FAB" w:rsidRPr="00D33747" w:rsidRDefault="00B52FAB" w:rsidP="002F30FA">
      <w:pPr>
        <w:tabs>
          <w:tab w:val="left" w:pos="0"/>
        </w:tabs>
        <w:rPr>
          <w:rFonts w:ascii="Arial" w:hAnsi="Arial" w:cs="Arial"/>
          <w:b/>
          <w:u w:val="single"/>
        </w:rPr>
      </w:pPr>
    </w:p>
    <w:p w14:paraId="63268815" w14:textId="50093B99" w:rsidR="002F30FA" w:rsidRPr="00D33747" w:rsidRDefault="002F30FA" w:rsidP="002F30FA">
      <w:pPr>
        <w:tabs>
          <w:tab w:val="left" w:pos="0"/>
        </w:tabs>
        <w:rPr>
          <w:rFonts w:ascii="Arial" w:hAnsi="Arial" w:cs="Arial"/>
          <w:b/>
          <w:u w:val="single"/>
        </w:rPr>
      </w:pPr>
      <w:r w:rsidRPr="00D33747">
        <w:rPr>
          <w:rFonts w:ascii="Arial" w:hAnsi="Arial" w:cs="Arial"/>
          <w:b/>
          <w:u w:val="single"/>
        </w:rPr>
        <w:t>Regulated Activities</w:t>
      </w:r>
    </w:p>
    <w:p w14:paraId="583F866A" w14:textId="77777777" w:rsidR="002F30FA" w:rsidRPr="00D33747" w:rsidRDefault="002F30FA" w:rsidP="002F30FA">
      <w:pPr>
        <w:tabs>
          <w:tab w:val="left" w:pos="0"/>
        </w:tabs>
        <w:rPr>
          <w:rFonts w:ascii="Arial" w:hAnsi="Arial" w:cs="Arial"/>
          <w:b/>
          <w:u w:val="single"/>
        </w:rPr>
      </w:pPr>
    </w:p>
    <w:p w14:paraId="181462DB" w14:textId="7B2F105E" w:rsidR="002F30FA" w:rsidRDefault="002F30FA" w:rsidP="002F30FA">
      <w:pPr>
        <w:rPr>
          <w:rFonts w:ascii="Arial" w:hAnsi="Arial" w:cs="Arial"/>
        </w:rPr>
      </w:pPr>
      <w:r w:rsidRPr="00D33747">
        <w:rPr>
          <w:rFonts w:ascii="Arial" w:hAnsi="Arial" w:cs="Arial"/>
        </w:rPr>
        <w:t>In September 2012, The Protection of Freedoms Act redefined Regulated Activities to include “</w:t>
      </w:r>
      <w:r w:rsidRPr="00D33747">
        <w:rPr>
          <w:rFonts w:ascii="Arial" w:hAnsi="Arial" w:cs="Arial"/>
          <w:i/>
        </w:rPr>
        <w:t>assisting with general household matters - assistance with managing a person’s cash, paying a person’s bills or shopping on their behalf because of the adult’s age, illness or disability</w:t>
      </w:r>
      <w:r w:rsidRPr="00D33747">
        <w:rPr>
          <w:rFonts w:ascii="Arial" w:hAnsi="Arial" w:cs="Arial"/>
        </w:rPr>
        <w:t>” and “</w:t>
      </w:r>
      <w:r w:rsidRPr="00D33747">
        <w:rPr>
          <w:rFonts w:ascii="Arial" w:hAnsi="Arial" w:cs="Arial"/>
          <w:i/>
        </w:rPr>
        <w:t>conveying adults to, from, or between places, where they receive healthcare, relevant personal care or social work because of their age, illness or disability</w:t>
      </w:r>
      <w:r w:rsidRPr="00D33747">
        <w:rPr>
          <w:rFonts w:ascii="Arial" w:hAnsi="Arial" w:cs="Arial"/>
        </w:rPr>
        <w:t>”.</w:t>
      </w:r>
      <w:r w:rsidR="009270CD">
        <w:rPr>
          <w:rFonts w:ascii="Arial" w:hAnsi="Arial" w:cs="Arial"/>
        </w:rPr>
        <w:t xml:space="preserve"> </w:t>
      </w:r>
    </w:p>
    <w:p w14:paraId="5AD30D72" w14:textId="77777777" w:rsidR="009270CD" w:rsidRDefault="009270CD" w:rsidP="002F30FA">
      <w:pPr>
        <w:rPr>
          <w:rFonts w:ascii="Arial" w:hAnsi="Arial" w:cs="Arial"/>
        </w:rPr>
      </w:pPr>
    </w:p>
    <w:p w14:paraId="602CA5A7" w14:textId="77777777" w:rsidR="009270CD" w:rsidRPr="00D33747" w:rsidRDefault="009270CD" w:rsidP="009270CD">
      <w:pPr>
        <w:tabs>
          <w:tab w:val="left" w:pos="426"/>
        </w:tabs>
        <w:rPr>
          <w:rFonts w:ascii="Arial" w:hAnsi="Arial" w:cs="Arial"/>
          <w:b/>
        </w:rPr>
      </w:pPr>
      <w:r w:rsidRPr="00D33747">
        <w:rPr>
          <w:rFonts w:ascii="Arial" w:hAnsi="Arial" w:cs="Arial"/>
          <w:b/>
          <w:u w:val="single"/>
        </w:rPr>
        <w:t>The Care Quality Commission (CQC)</w:t>
      </w:r>
      <w:r w:rsidRPr="00D33747">
        <w:rPr>
          <w:rFonts w:ascii="Arial" w:hAnsi="Arial" w:cs="Arial"/>
          <w:b/>
        </w:rPr>
        <w:t xml:space="preserve"> </w:t>
      </w:r>
    </w:p>
    <w:p w14:paraId="3894CF76" w14:textId="77777777" w:rsidR="002F30FA" w:rsidRPr="00D33747" w:rsidRDefault="002F30FA" w:rsidP="002F30FA">
      <w:pPr>
        <w:tabs>
          <w:tab w:val="left" w:pos="426"/>
        </w:tabs>
        <w:rPr>
          <w:rFonts w:ascii="Arial" w:hAnsi="Arial" w:cs="Arial"/>
          <w:b/>
        </w:rPr>
      </w:pPr>
    </w:p>
    <w:p w14:paraId="4E5A26CC" w14:textId="0C5E23C9" w:rsidR="000476DA" w:rsidRPr="00D33747" w:rsidRDefault="002F30FA" w:rsidP="000476DA">
      <w:pPr>
        <w:tabs>
          <w:tab w:val="left" w:pos="426"/>
        </w:tabs>
        <w:jc w:val="left"/>
        <w:rPr>
          <w:rFonts w:ascii="Arial" w:hAnsi="Arial" w:cs="Arial"/>
        </w:rPr>
      </w:pPr>
      <w:r w:rsidRPr="00D33747">
        <w:rPr>
          <w:rFonts w:ascii="Arial" w:hAnsi="Arial" w:cs="Arial"/>
        </w:rPr>
        <w:t xml:space="preserve">The Care Quality Commission regulates personal care services, e.g. respite sitting, night sitting, companionship, personal hygiene, dressing, washing etc. </w:t>
      </w:r>
      <w:r w:rsidR="00A418D2" w:rsidRPr="00D33747">
        <w:rPr>
          <w:rFonts w:ascii="Arial" w:hAnsi="Arial" w:cs="Arial"/>
        </w:rPr>
        <w:t>According to t</w:t>
      </w:r>
      <w:r w:rsidR="000476DA" w:rsidRPr="00D33747">
        <w:rPr>
          <w:rFonts w:ascii="Arial" w:hAnsi="Arial" w:cs="Arial"/>
        </w:rPr>
        <w:t>he Scope of Registration Guidance issued by the CQC in March 2015</w:t>
      </w:r>
      <w:r w:rsidR="00A418D2" w:rsidRPr="00D33747">
        <w:rPr>
          <w:rFonts w:ascii="Arial" w:hAnsi="Arial" w:cs="Arial"/>
        </w:rPr>
        <w:t xml:space="preserve"> personal care consists of</w:t>
      </w:r>
      <w:r w:rsidR="000476DA" w:rsidRPr="00D33747">
        <w:rPr>
          <w:rFonts w:ascii="Arial" w:hAnsi="Arial" w:cs="Arial"/>
        </w:rPr>
        <w:t xml:space="preserve"> “</w:t>
      </w:r>
      <w:r w:rsidR="000476DA" w:rsidRPr="00D33747">
        <w:rPr>
          <w:rFonts w:ascii="Arial" w:hAnsi="Arial" w:cs="Arial"/>
          <w:i/>
          <w:iCs/>
        </w:rPr>
        <w:t>the provision of personal care for people who are unable to provide it for themselves, because of old age, illness or disability, and which is provided to them in the place where those people are living at the time when the care is provided.</w:t>
      </w:r>
      <w:r w:rsidR="000476DA" w:rsidRPr="00D33747">
        <w:rPr>
          <w:rFonts w:ascii="Arial" w:hAnsi="Arial" w:cs="Arial"/>
        </w:rPr>
        <w:t>”</w:t>
      </w:r>
      <w:r w:rsidR="000476DA" w:rsidRPr="00D33747">
        <w:rPr>
          <w:rFonts w:ascii="Arial" w:hAnsi="Arial" w:cs="Arial"/>
        </w:rPr>
        <w:br/>
      </w:r>
    </w:p>
    <w:p w14:paraId="6264F04B" w14:textId="0592FAD7" w:rsidR="000476DA" w:rsidRPr="00D33747" w:rsidRDefault="00A418D2" w:rsidP="00A418D2">
      <w:pPr>
        <w:tabs>
          <w:tab w:val="left" w:pos="426"/>
        </w:tabs>
        <w:jc w:val="left"/>
        <w:rPr>
          <w:rFonts w:ascii="Arial" w:hAnsi="Arial" w:cs="Arial"/>
        </w:rPr>
      </w:pPr>
      <w:r w:rsidRPr="00D33747">
        <w:rPr>
          <w:rFonts w:ascii="Arial" w:hAnsi="Arial" w:cs="Arial"/>
        </w:rPr>
        <w:t xml:space="preserve">The Scope of Registration Guidance states that </w:t>
      </w:r>
      <w:r w:rsidRPr="00D33747">
        <w:rPr>
          <w:rFonts w:ascii="Arial" w:hAnsi="Arial" w:cs="Arial"/>
          <w:i/>
          <w:iCs/>
        </w:rPr>
        <w:t xml:space="preserve">“You should not register if you are a carer employed by an individual or a related third party (without the involvement of an employment agency or employment business) and working wholly under the direction and control of that individual or related third party in order to meet the individual’s own personal care requirements.” </w:t>
      </w:r>
      <w:r w:rsidRPr="00D33747">
        <w:rPr>
          <w:rFonts w:ascii="Arial" w:hAnsi="Arial" w:cs="Arial"/>
        </w:rPr>
        <w:t>This describes the business arrangement between a person receiving services and sole trade personal care provider or personal assistant i.e. an individual with which they have an agreed written contract</w:t>
      </w:r>
      <w:r w:rsidR="002C57A9" w:rsidRPr="00D33747">
        <w:rPr>
          <w:rFonts w:ascii="Arial" w:hAnsi="Arial" w:cs="Arial"/>
        </w:rPr>
        <w:t xml:space="preserve"> with</w:t>
      </w:r>
      <w:r w:rsidRPr="00D33747">
        <w:rPr>
          <w:rFonts w:ascii="Arial" w:hAnsi="Arial" w:cs="Arial"/>
        </w:rPr>
        <w:t xml:space="preserve">. </w:t>
      </w:r>
    </w:p>
    <w:p w14:paraId="23BD53D2" w14:textId="314553F7" w:rsidR="00A418D2" w:rsidRPr="00D33747" w:rsidRDefault="00A418D2" w:rsidP="00A418D2">
      <w:pPr>
        <w:tabs>
          <w:tab w:val="left" w:pos="426"/>
        </w:tabs>
        <w:jc w:val="left"/>
        <w:rPr>
          <w:rFonts w:ascii="Arial" w:hAnsi="Arial" w:cs="Arial"/>
        </w:rPr>
      </w:pPr>
    </w:p>
    <w:p w14:paraId="16EE6A8D" w14:textId="15C90701" w:rsidR="00A418D2" w:rsidRPr="00D33747" w:rsidRDefault="00A418D2" w:rsidP="00A418D2">
      <w:pPr>
        <w:tabs>
          <w:tab w:val="left" w:pos="426"/>
        </w:tabs>
        <w:jc w:val="left"/>
        <w:rPr>
          <w:rFonts w:ascii="Arial" w:hAnsi="Arial" w:cs="Arial"/>
        </w:rPr>
      </w:pPr>
      <w:r w:rsidRPr="00D33747">
        <w:rPr>
          <w:rFonts w:ascii="Arial" w:hAnsi="Arial" w:cs="Arial"/>
        </w:rPr>
        <w:t xml:space="preserve">Based on this definition Leeds Directory does not require CQC registration for sole trade providers of personal care services. </w:t>
      </w:r>
    </w:p>
    <w:p w14:paraId="56568805" w14:textId="77777777" w:rsidR="000476DA" w:rsidRPr="00D33747" w:rsidRDefault="000476DA" w:rsidP="000476DA">
      <w:pPr>
        <w:tabs>
          <w:tab w:val="left" w:pos="426"/>
        </w:tabs>
        <w:jc w:val="left"/>
        <w:rPr>
          <w:rFonts w:ascii="Arial" w:hAnsi="Arial" w:cs="Arial"/>
        </w:rPr>
      </w:pPr>
    </w:p>
    <w:p w14:paraId="2EF94CC8" w14:textId="2F64FE0F" w:rsidR="000476DA" w:rsidRPr="00D33747" w:rsidRDefault="000476DA" w:rsidP="000476DA">
      <w:pPr>
        <w:tabs>
          <w:tab w:val="left" w:pos="426"/>
        </w:tabs>
        <w:jc w:val="left"/>
        <w:rPr>
          <w:rFonts w:ascii="Arial" w:hAnsi="Arial" w:cs="Arial"/>
          <w:b/>
        </w:rPr>
      </w:pPr>
      <w:r w:rsidRPr="00D33747">
        <w:rPr>
          <w:rFonts w:ascii="Arial" w:hAnsi="Arial" w:cs="Arial"/>
        </w:rPr>
        <w:t xml:space="preserve">Where a </w:t>
      </w:r>
      <w:r w:rsidR="00A418D2" w:rsidRPr="00D33747">
        <w:rPr>
          <w:rFonts w:ascii="Arial" w:hAnsi="Arial" w:cs="Arial"/>
        </w:rPr>
        <w:t>provider</w:t>
      </w:r>
      <w:r w:rsidRPr="00D33747">
        <w:rPr>
          <w:rFonts w:ascii="Arial" w:hAnsi="Arial" w:cs="Arial"/>
        </w:rPr>
        <w:t xml:space="preserve"> exceeds more two or more staff and provide</w:t>
      </w:r>
      <w:r w:rsidR="00A418D2" w:rsidRPr="00D33747">
        <w:rPr>
          <w:rFonts w:ascii="Arial" w:hAnsi="Arial" w:cs="Arial"/>
        </w:rPr>
        <w:t>s</w:t>
      </w:r>
      <w:r w:rsidRPr="00D33747">
        <w:rPr>
          <w:rFonts w:ascii="Arial" w:hAnsi="Arial" w:cs="Arial"/>
        </w:rPr>
        <w:t xml:space="preserve"> regulated </w:t>
      </w:r>
      <w:r w:rsidR="00A418D2" w:rsidRPr="00D33747">
        <w:rPr>
          <w:rFonts w:ascii="Arial" w:hAnsi="Arial" w:cs="Arial"/>
        </w:rPr>
        <w:t xml:space="preserve">activities registration with </w:t>
      </w:r>
      <w:r w:rsidRPr="00D33747">
        <w:rPr>
          <w:rFonts w:ascii="Arial" w:hAnsi="Arial" w:cs="Arial"/>
        </w:rPr>
        <w:t>the Care Quality Commission</w:t>
      </w:r>
      <w:r w:rsidR="00A418D2" w:rsidRPr="00D33747">
        <w:rPr>
          <w:rFonts w:ascii="Arial" w:hAnsi="Arial" w:cs="Arial"/>
        </w:rPr>
        <w:t xml:space="preserve"> </w:t>
      </w:r>
      <w:r w:rsidRPr="00D33747">
        <w:rPr>
          <w:rFonts w:ascii="Arial" w:hAnsi="Arial" w:cs="Arial"/>
        </w:rPr>
        <w:t xml:space="preserve">will be mandatory. </w:t>
      </w:r>
    </w:p>
    <w:p w14:paraId="345BAB7E" w14:textId="1238C688" w:rsidR="002F30FA" w:rsidRPr="00067EB6" w:rsidRDefault="002F30FA" w:rsidP="002F30FA">
      <w:pPr>
        <w:tabs>
          <w:tab w:val="left" w:pos="426"/>
        </w:tabs>
        <w:rPr>
          <w:rFonts w:ascii="Arial" w:hAnsi="Arial" w:cs="Arial"/>
          <w:b/>
        </w:rPr>
      </w:pPr>
    </w:p>
    <w:p w14:paraId="2F4935B3" w14:textId="74EBEED2" w:rsidR="000C7227" w:rsidRDefault="009270CD" w:rsidP="009270CD">
      <w:pPr>
        <w:jc w:val="left"/>
        <w:rPr>
          <w:rFonts w:ascii="Arial" w:hAnsi="Arial" w:cs="Arial"/>
        </w:rPr>
      </w:pPr>
      <w:r w:rsidRPr="009270CD">
        <w:rPr>
          <w:rFonts w:ascii="Arial" w:hAnsi="Arial" w:cs="Arial"/>
        </w:rPr>
        <w:t xml:space="preserve">For up to date information and to discuss the Care Quality Commission’s Scope of Registration, please go to: </w:t>
      </w:r>
      <w:hyperlink r:id="rId41" w:history="1">
        <w:r w:rsidRPr="00F66220">
          <w:rPr>
            <w:rStyle w:val="Hyperlink"/>
            <w:rFonts w:ascii="Arial" w:hAnsi="Arial" w:cs="Arial"/>
          </w:rPr>
          <w:t>www.cqc.org.uk</w:t>
        </w:r>
      </w:hyperlink>
      <w:r w:rsidRPr="009270CD">
        <w:rPr>
          <w:rFonts w:ascii="Arial" w:hAnsi="Arial" w:cs="Arial"/>
        </w:rPr>
        <w:t>.</w:t>
      </w:r>
    </w:p>
    <w:sectPr w:rsidR="000C7227" w:rsidSect="00FE6E8E">
      <w:type w:val="continuous"/>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ADD10" w14:textId="77777777" w:rsidR="00F63142" w:rsidRDefault="00F63142">
      <w:r>
        <w:separator/>
      </w:r>
    </w:p>
  </w:endnote>
  <w:endnote w:type="continuationSeparator" w:id="0">
    <w:p w14:paraId="1CF75612" w14:textId="77777777" w:rsidR="00F63142" w:rsidRDefault="00F6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2E23C" w14:textId="5E1E0E55" w:rsidR="009937B5" w:rsidRPr="00F63E77" w:rsidRDefault="009937B5" w:rsidP="007877D2">
    <w:pPr>
      <w:pStyle w:val="Footer"/>
      <w:pBdr>
        <w:bottom w:val="single" w:sz="6" w:space="1" w:color="auto"/>
      </w:pBdr>
      <w:jc w:val="right"/>
      <w:rPr>
        <w:rFonts w:ascii="Arial" w:hAnsi="Arial"/>
        <w:sz w:val="18"/>
        <w:szCs w:val="18"/>
      </w:rPr>
    </w:pPr>
    <w:r w:rsidRPr="00F63E77">
      <w:rPr>
        <w:rFonts w:ascii="Arial" w:hAnsi="Arial"/>
        <w:sz w:val="18"/>
        <w:szCs w:val="18"/>
      </w:rPr>
      <w:t xml:space="preserve">Updated </w:t>
    </w:r>
    <w:r>
      <w:rPr>
        <w:rFonts w:ascii="Arial" w:hAnsi="Arial"/>
        <w:sz w:val="18"/>
        <w:szCs w:val="18"/>
      </w:rPr>
      <w:t>February 2022</w:t>
    </w:r>
  </w:p>
  <w:p w14:paraId="5800AAA2" w14:textId="77777777" w:rsidR="009937B5" w:rsidRPr="00F63E77" w:rsidRDefault="009937B5" w:rsidP="007F75FB">
    <w:pPr>
      <w:pStyle w:val="Footer"/>
      <w:pBdr>
        <w:bottom w:val="single" w:sz="6" w:space="1" w:color="auto"/>
      </w:pBdr>
      <w:rPr>
        <w:rFonts w:ascii="Arial" w:hAnsi="Arial"/>
        <w:sz w:val="6"/>
        <w:szCs w:val="6"/>
      </w:rPr>
    </w:pPr>
  </w:p>
  <w:p w14:paraId="2C9EE697" w14:textId="77777777" w:rsidR="009937B5" w:rsidRPr="00141102" w:rsidRDefault="009937B5" w:rsidP="007F75FB">
    <w:pPr>
      <w:pStyle w:val="Footer"/>
      <w:rPr>
        <w:rFonts w:ascii="Arial" w:hAnsi="Arial"/>
        <w:sz w:val="6"/>
        <w:szCs w:val="6"/>
      </w:rPr>
    </w:pPr>
    <w:r>
      <w:rPr>
        <w:rFonts w:ascii="Arial" w:hAnsi="Arial"/>
        <w:sz w:val="6"/>
        <w:szCs w:val="6"/>
        <w:lang w:eastAsia="en-GB"/>
      </w:rPr>
      <w:drawing>
        <wp:anchor distT="0" distB="0" distL="114300" distR="114300" simplePos="0" relativeHeight="251662336" behindDoc="1" locked="0" layoutInCell="1" allowOverlap="1" wp14:anchorId="40F14FF6" wp14:editId="04955EBF">
          <wp:simplePos x="0" y="0"/>
          <wp:positionH relativeFrom="column">
            <wp:posOffset>5782945</wp:posOffset>
          </wp:positionH>
          <wp:positionV relativeFrom="paragraph">
            <wp:posOffset>44450</wp:posOffset>
          </wp:positionV>
          <wp:extent cx="922020" cy="267335"/>
          <wp:effectExtent l="0" t="0" r="0" b="0"/>
          <wp:wrapNone/>
          <wp:docPr id="5" name="Picture 5"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0EB3F" w14:textId="77777777" w:rsidR="009937B5" w:rsidRPr="00141102" w:rsidRDefault="009937B5" w:rsidP="007F75FB">
    <w:pPr>
      <w:pStyle w:val="Footer"/>
      <w:rPr>
        <w:rFonts w:ascii="Arial" w:hAnsi="Arial"/>
        <w:sz w:val="18"/>
      </w:rPr>
    </w:pPr>
    <w:r>
      <w:rPr>
        <w:rFonts w:ascii="Arial" w:hAnsi="Arial"/>
        <w:sz w:val="18"/>
      </w:rPr>
      <w:t>Leeds Directory is a Leeds City Council funded service.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84EC" w14:textId="14DA6E90" w:rsidR="009937B5" w:rsidRPr="00F63E77" w:rsidRDefault="009937B5" w:rsidP="00D95F95">
    <w:pPr>
      <w:pStyle w:val="Footer"/>
      <w:pBdr>
        <w:bottom w:val="single" w:sz="6" w:space="1" w:color="auto"/>
      </w:pBdr>
      <w:tabs>
        <w:tab w:val="left" w:pos="8724"/>
      </w:tabs>
      <w:jc w:val="right"/>
      <w:rPr>
        <w:rFonts w:ascii="Arial" w:hAnsi="Arial"/>
        <w:sz w:val="18"/>
        <w:szCs w:val="18"/>
      </w:rPr>
    </w:pPr>
    <w:r>
      <w:rPr>
        <w:rFonts w:ascii="Arial" w:hAnsi="Arial"/>
        <w:sz w:val="18"/>
        <w:szCs w:val="18"/>
      </w:rPr>
      <w:t>Updated February 2022</w:t>
    </w:r>
  </w:p>
  <w:p w14:paraId="3EA45B3A" w14:textId="05FD4DDF" w:rsidR="009937B5" w:rsidRPr="00F63E77" w:rsidRDefault="009937B5" w:rsidP="007F75FB">
    <w:pPr>
      <w:pStyle w:val="Footer"/>
      <w:pBdr>
        <w:bottom w:val="single" w:sz="6" w:space="1" w:color="auto"/>
      </w:pBdr>
      <w:rPr>
        <w:rFonts w:ascii="Arial" w:hAnsi="Arial"/>
        <w:sz w:val="6"/>
        <w:szCs w:val="6"/>
      </w:rPr>
    </w:pPr>
  </w:p>
  <w:p w14:paraId="6AE9058F" w14:textId="61A10534" w:rsidR="009937B5" w:rsidRPr="00141102" w:rsidRDefault="009937B5" w:rsidP="00D95F95">
    <w:pPr>
      <w:pStyle w:val="Footer"/>
      <w:rPr>
        <w:rFonts w:ascii="Arial" w:hAnsi="Arial"/>
        <w:sz w:val="18"/>
      </w:rPr>
    </w:pPr>
    <w:r>
      <w:rPr>
        <w:rFonts w:ascii="Arial" w:hAnsi="Arial"/>
        <w:sz w:val="6"/>
        <w:szCs w:val="6"/>
        <w:lang w:eastAsia="en-GB"/>
      </w:rPr>
      <w:drawing>
        <wp:anchor distT="0" distB="0" distL="114300" distR="114300" simplePos="0" relativeHeight="251664384" behindDoc="1" locked="0" layoutInCell="1" allowOverlap="1" wp14:anchorId="222F1A55" wp14:editId="35CEAB85">
          <wp:simplePos x="0" y="0"/>
          <wp:positionH relativeFrom="column">
            <wp:posOffset>5734050</wp:posOffset>
          </wp:positionH>
          <wp:positionV relativeFrom="paragraph">
            <wp:posOffset>64770</wp:posOffset>
          </wp:positionV>
          <wp:extent cx="922020" cy="267335"/>
          <wp:effectExtent l="0" t="0" r="0" b="0"/>
          <wp:wrapNone/>
          <wp:docPr id="1" name="Picture 1"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sz w:val="18"/>
      </w:rPr>
      <w:t>Leeds Directory is a Leeds City Council funded service.</w:t>
    </w:r>
  </w:p>
  <w:p w14:paraId="424CA5E6" w14:textId="40909FD0" w:rsidR="009937B5" w:rsidRPr="00141102" w:rsidRDefault="009937B5" w:rsidP="007F75FB">
    <w:pPr>
      <w:pStyle w:val="Footer"/>
      <w:rPr>
        <w:rFonts w:ascii="Arial" w:hAnsi="Arial"/>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C748" w14:textId="77777777" w:rsidR="00F63142" w:rsidRDefault="00F63142">
      <w:r>
        <w:separator/>
      </w:r>
    </w:p>
  </w:footnote>
  <w:footnote w:type="continuationSeparator" w:id="0">
    <w:p w14:paraId="3DC2DCC2" w14:textId="77777777" w:rsidR="00F63142" w:rsidRDefault="00F6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3B9A" w14:textId="77777777" w:rsidR="009937B5" w:rsidRPr="00574320" w:rsidRDefault="009937B5" w:rsidP="003277ED">
    <w:pPr>
      <w:pStyle w:val="Header"/>
      <w:jc w:val="center"/>
      <w:rPr>
        <w:rFonts w:ascii="Arial" w:hAnsi="Arial"/>
      </w:rPr>
    </w:pPr>
  </w:p>
  <w:p w14:paraId="1A8C5764" w14:textId="77777777" w:rsidR="009937B5" w:rsidRDefault="009937B5" w:rsidP="003277ED">
    <w:pPr>
      <w:pStyle w:val="Header"/>
      <w:jc w:val="center"/>
      <w:rPr>
        <w:rFonts w:ascii="Arial" w:hAnsi="Arial"/>
      </w:rPr>
    </w:pPr>
  </w:p>
  <w:p w14:paraId="15016601" w14:textId="77777777" w:rsidR="009937B5" w:rsidRPr="002A1917" w:rsidRDefault="009937B5" w:rsidP="003277ED">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614"/>
    <w:multiLevelType w:val="hybridMultilevel"/>
    <w:tmpl w:val="AAF02D7A"/>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0E742CC"/>
    <w:multiLevelType w:val="hybridMultilevel"/>
    <w:tmpl w:val="B92A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1D34EA"/>
    <w:multiLevelType w:val="hybridMultilevel"/>
    <w:tmpl w:val="7192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2F78D2"/>
    <w:multiLevelType w:val="hybridMultilevel"/>
    <w:tmpl w:val="EAE4A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3837C6"/>
    <w:multiLevelType w:val="multilevel"/>
    <w:tmpl w:val="A7AAD1AE"/>
    <w:name w:val="EV-Numbering222"/>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6" w15:restartNumberingAfterBreak="0">
    <w:nsid w:val="0E7604CF"/>
    <w:multiLevelType w:val="hybridMultilevel"/>
    <w:tmpl w:val="B2ECBB90"/>
    <w:lvl w:ilvl="0" w:tplc="35FC76CA">
      <w:start w:val="1"/>
      <w:numFmt w:val="decimal"/>
      <w:pStyle w:val="Part"/>
      <w:lvlText w:val="%1"/>
      <w:lvlJc w:val="center"/>
      <w:pPr>
        <w:tabs>
          <w:tab w:val="num" w:pos="0"/>
        </w:tabs>
        <w:ind w:left="0" w:firstLine="288"/>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F794BF0"/>
    <w:multiLevelType w:val="hybridMultilevel"/>
    <w:tmpl w:val="E2C4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A5C46"/>
    <w:multiLevelType w:val="singleLevel"/>
    <w:tmpl w:val="58842C80"/>
    <w:lvl w:ilvl="0">
      <w:start w:val="1"/>
      <w:numFmt w:val="decimal"/>
      <w:pStyle w:val="Schedule"/>
      <w:lvlText w:val="%1"/>
      <w:lvlJc w:val="center"/>
      <w:pPr>
        <w:tabs>
          <w:tab w:val="num" w:pos="0"/>
        </w:tabs>
        <w:ind w:left="0" w:firstLine="0"/>
      </w:pPr>
      <w:rPr>
        <w:rFonts w:hint="default"/>
        <w:vanish/>
      </w:rPr>
    </w:lvl>
  </w:abstractNum>
  <w:abstractNum w:abstractNumId="9"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10" w15:restartNumberingAfterBreak="0">
    <w:nsid w:val="19FF02B9"/>
    <w:multiLevelType w:val="hybridMultilevel"/>
    <w:tmpl w:val="78E09200"/>
    <w:lvl w:ilvl="0" w:tplc="E1D41484">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C895C02"/>
    <w:multiLevelType w:val="multilevel"/>
    <w:tmpl w:val="0DDAE738"/>
    <w:name w:val="EV-Numbering"/>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pStyle w:val="Rule6"/>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2"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3" w15:restartNumberingAfterBreak="0">
    <w:nsid w:val="2C1F56B9"/>
    <w:multiLevelType w:val="multilevel"/>
    <w:tmpl w:val="E580F3FA"/>
    <w:name w:val="EV-Numbering"/>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4" w15:restartNumberingAfterBreak="0">
    <w:nsid w:val="2C3704A6"/>
    <w:multiLevelType w:val="singleLevel"/>
    <w:tmpl w:val="04090001"/>
    <w:name w:val="EV-Numbering222222"/>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D52E19"/>
    <w:multiLevelType w:val="hybridMultilevel"/>
    <w:tmpl w:val="6F9AFA02"/>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9" w15:restartNumberingAfterBreak="0">
    <w:nsid w:val="399E25A9"/>
    <w:multiLevelType w:val="multilevel"/>
    <w:tmpl w:val="E4820460"/>
    <w:name w:val="toc_List"/>
    <w:lvl w:ilvl="0">
      <w:start w:val="1"/>
      <w:numFmt w:val="decimal"/>
      <w:pStyle w:val="TOC3"/>
      <w:lvlText w:val="%1."/>
      <w:lvlJc w:val="left"/>
      <w:pPr>
        <w:tabs>
          <w:tab w:val="num" w:pos="851"/>
        </w:tabs>
        <w:ind w:left="851" w:hanging="851"/>
      </w:pPr>
      <w:rPr>
        <w:rFonts w:ascii="Verdana" w:hAnsi="Verdana" w:hint="default"/>
        <w:b w:val="0"/>
        <w:i w:val="0"/>
        <w:caps w:val="0"/>
        <w:sz w:val="20"/>
        <w:szCs w:val="20"/>
      </w:rPr>
    </w:lvl>
    <w:lvl w:ilvl="1">
      <w:start w:val="1"/>
      <w:numFmt w:val="decimal"/>
      <w:lvlText w:val="%2."/>
      <w:lvlJc w:val="left"/>
      <w:pPr>
        <w:tabs>
          <w:tab w:val="num" w:pos="1701"/>
        </w:tabs>
        <w:ind w:left="1701" w:hanging="850"/>
      </w:pPr>
      <w:rPr>
        <w:rFonts w:ascii="Verdana" w:hAnsi="Verdana" w:hint="default"/>
        <w:b w:val="0"/>
        <w:i w:val="0"/>
        <w:caps w:val="0"/>
        <w:sz w:val="20"/>
        <w:szCs w:val="20"/>
      </w:rPr>
    </w:lvl>
    <w:lvl w:ilvl="2">
      <w:start w:val="1"/>
      <w:numFmt w:val="none"/>
      <w:lvlText w:val=""/>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hint="default"/>
        <w:b w:val="0"/>
        <w:i w:val="0"/>
        <w:sz w:val="22"/>
        <w:szCs w:val="22"/>
      </w:rPr>
    </w:lvl>
    <w:lvl w:ilvl="4">
      <w:start w:val="1"/>
      <w:numFmt w:val="upperLetter"/>
      <w:lvlText w:val="(%5)"/>
      <w:lvlJc w:val="left"/>
      <w:pPr>
        <w:tabs>
          <w:tab w:val="num" w:pos="2880"/>
        </w:tabs>
        <w:ind w:left="2880" w:hanging="720"/>
      </w:pPr>
      <w:rPr>
        <w:rFonts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3DF77616"/>
    <w:multiLevelType w:val="hybridMultilevel"/>
    <w:tmpl w:val="1D2EC5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FDE6AE3"/>
    <w:multiLevelType w:val="hybridMultilevel"/>
    <w:tmpl w:val="B5A636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37654E2"/>
    <w:multiLevelType w:val="multilevel"/>
    <w:tmpl w:val="BED8FFD2"/>
    <w:lvl w:ilvl="0">
      <w:start w:val="1"/>
      <w:numFmt w:val="decimal"/>
      <w:pStyle w:val="Heading1"/>
      <w:lvlText w:val="%1."/>
      <w:lvlJc w:val="left"/>
      <w:pPr>
        <w:tabs>
          <w:tab w:val="num" w:pos="709"/>
        </w:tabs>
        <w:ind w:left="709" w:hanging="709"/>
      </w:pPr>
      <w:rPr>
        <w:rFonts w:ascii="Times New Roman" w:hAnsi="Times New Roman" w:hint="default"/>
        <w:b w:val="0"/>
        <w:i w:val="0"/>
        <w:caps w:val="0"/>
        <w:sz w:val="24"/>
      </w:rPr>
    </w:lvl>
    <w:lvl w:ilvl="1">
      <w:start w:val="1"/>
      <w:numFmt w:val="decimal"/>
      <w:pStyle w:val="Heading2"/>
      <w:isLgl/>
      <w:lvlText w:val="%1.%2."/>
      <w:lvlJc w:val="left"/>
      <w:pPr>
        <w:tabs>
          <w:tab w:val="num" w:pos="709"/>
        </w:tabs>
        <w:ind w:left="709" w:hanging="709"/>
      </w:pPr>
      <w:rPr>
        <w:rFonts w:ascii="Times New Roman" w:hAnsi="Times New Roman" w:hint="default"/>
        <w:b w:val="0"/>
        <w:i w:val="0"/>
        <w:sz w:val="24"/>
      </w:rPr>
    </w:lvl>
    <w:lvl w:ilvl="2">
      <w:start w:val="1"/>
      <w:numFmt w:val="decimal"/>
      <w:pStyle w:val="Heading3"/>
      <w:lvlText w:val="%1.%2.%3."/>
      <w:lvlJc w:val="left"/>
      <w:pPr>
        <w:tabs>
          <w:tab w:val="num" w:pos="1701"/>
        </w:tabs>
        <w:ind w:left="1701" w:hanging="992"/>
      </w:pPr>
      <w:rPr>
        <w:rFonts w:ascii="Times New Roman" w:hAnsi="Times New Roman" w:hint="default"/>
        <w:b w:val="0"/>
        <w:i w:val="0"/>
        <w:sz w:val="24"/>
      </w:rPr>
    </w:lvl>
    <w:lvl w:ilvl="3">
      <w:start w:val="1"/>
      <w:numFmt w:val="decimal"/>
      <w:lvlText w:val="%1.%2.%3.%4."/>
      <w:lvlJc w:val="left"/>
      <w:pPr>
        <w:tabs>
          <w:tab w:val="num" w:pos="2835"/>
        </w:tabs>
        <w:ind w:left="2835" w:hanging="1134"/>
      </w:pPr>
      <w:rPr>
        <w:rFonts w:ascii="Times New Roman" w:hAnsi="Times New Roman" w:hint="default"/>
        <w:b w:val="0"/>
        <w:i w:val="0"/>
        <w:sz w:val="24"/>
      </w:r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44B64C0E"/>
    <w:multiLevelType w:val="multilevel"/>
    <w:tmpl w:val="0FBC1E40"/>
    <w:name w:val="EV-Numbering2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4" w15:restartNumberingAfterBreak="0">
    <w:nsid w:val="45842AEE"/>
    <w:multiLevelType w:val="singleLevel"/>
    <w:tmpl w:val="04090001"/>
    <w:name w:val="EV-Numbering22222"/>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7915AA0"/>
    <w:multiLevelType w:val="hybridMultilevel"/>
    <w:tmpl w:val="10224DB0"/>
    <w:lvl w:ilvl="0" w:tplc="04090005">
      <w:start w:val="1"/>
      <w:numFmt w:val="bullet"/>
      <w:lvlText w:val=""/>
      <w:lvlJc w:val="left"/>
      <w:pPr>
        <w:ind w:left="1004" w:hanging="360"/>
      </w:pPr>
      <w:rPr>
        <w:rFonts w:ascii="Wingdings" w:hAnsi="Wingding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48AA68B6"/>
    <w:multiLevelType w:val="hybridMultilevel"/>
    <w:tmpl w:val="95A204D2"/>
    <w:lvl w:ilvl="0" w:tplc="F37A4FB8">
      <w:start w:val="1"/>
      <w:numFmt w:val="upperLetter"/>
      <w:pStyle w:val="Recitals"/>
      <w:lvlText w:val="(%1)"/>
      <w:lvlJc w:val="left"/>
      <w:pPr>
        <w:tabs>
          <w:tab w:val="num" w:pos="851"/>
        </w:tabs>
        <w:ind w:left="851" w:hanging="851"/>
      </w:pPr>
      <w:rPr>
        <w:rFonts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A571E3B"/>
    <w:multiLevelType w:val="multilevel"/>
    <w:tmpl w:val="461631D6"/>
    <w:name w:val="EV-Numbering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8" w15:restartNumberingAfterBreak="0">
    <w:nsid w:val="4E8467EE"/>
    <w:multiLevelType w:val="hybridMultilevel"/>
    <w:tmpl w:val="55FE488E"/>
    <w:lvl w:ilvl="0" w:tplc="696A87FC">
      <w:start w:val="1"/>
      <w:numFmt w:val="decimal"/>
      <w:pStyle w:val="Appendix"/>
      <w:lvlText w:val="%1"/>
      <w:lvlJc w:val="center"/>
      <w:pPr>
        <w:tabs>
          <w:tab w:val="num" w:pos="0"/>
        </w:tabs>
        <w:ind w:left="0" w:firstLine="0"/>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B56476E"/>
    <w:multiLevelType w:val="hybridMultilevel"/>
    <w:tmpl w:val="108643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536DF3"/>
    <w:multiLevelType w:val="singleLevel"/>
    <w:tmpl w:val="04090001"/>
    <w:name w:val="EV-Numbering222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2787184"/>
    <w:multiLevelType w:val="multilevel"/>
    <w:tmpl w:val="6C9038E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32"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0"/>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3" w15:restartNumberingAfterBreak="0">
    <w:nsid w:val="67934D47"/>
    <w:multiLevelType w:val="hybridMultilevel"/>
    <w:tmpl w:val="D76013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95D5ABA"/>
    <w:multiLevelType w:val="hybridMultilevel"/>
    <w:tmpl w:val="C46E45F0"/>
    <w:lvl w:ilvl="0" w:tplc="8ECC8F18">
      <w:start w:val="1"/>
      <w:numFmt w:val="decimal"/>
      <w:pStyle w:val="TOC6"/>
      <w:lvlText w:val="Appendix %1."/>
      <w:lvlJc w:val="left"/>
      <w:pPr>
        <w:tabs>
          <w:tab w:val="num" w:pos="851"/>
        </w:tabs>
        <w:ind w:left="851" w:hanging="851"/>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674BF7"/>
    <w:multiLevelType w:val="multilevel"/>
    <w:tmpl w:val="A4E0B2A4"/>
    <w:name w:val="DefinitionList"/>
    <w:lvl w:ilvl="0">
      <w:start w:val="1"/>
      <w:numFmt w:val="none"/>
      <w:pStyle w:val="Definition"/>
      <w:suff w:val="nothing"/>
      <w:lvlText w:val=""/>
      <w:lvlJc w:val="left"/>
      <w:pPr>
        <w:ind w:left="0" w:firstLine="0"/>
      </w:pPr>
      <w:rPr>
        <w:rFonts w:hint="default"/>
        <w:b/>
        <w:i w:val="0"/>
        <w:caps/>
        <w:sz w:val="20"/>
        <w:szCs w:val="20"/>
      </w:rPr>
    </w:lvl>
    <w:lvl w:ilvl="1">
      <w:start w:val="1"/>
      <w:numFmt w:val="lowerLetter"/>
      <w:pStyle w:val="aDefinition"/>
      <w:lvlText w:val="%1(%2)"/>
      <w:lvlJc w:val="left"/>
      <w:pPr>
        <w:tabs>
          <w:tab w:val="num" w:pos="851"/>
        </w:tabs>
        <w:ind w:left="851" w:hanging="851"/>
      </w:pPr>
      <w:rPr>
        <w:rFonts w:hint="default"/>
        <w:caps w:val="0"/>
        <w:sz w:val="20"/>
        <w:szCs w:val="20"/>
      </w:rPr>
    </w:lvl>
    <w:lvl w:ilvl="2">
      <w:start w:val="1"/>
      <w:numFmt w:val="lowerRoman"/>
      <w:pStyle w:val="iDefinition"/>
      <w:lvlText w:val="(%3)"/>
      <w:lvlJc w:val="left"/>
      <w:pPr>
        <w:tabs>
          <w:tab w:val="num" w:pos="1701"/>
        </w:tabs>
        <w:ind w:left="1701" w:hanging="85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7" w15:restartNumberingAfterBreak="0">
    <w:nsid w:val="6E243482"/>
    <w:multiLevelType w:val="hybridMultilevel"/>
    <w:tmpl w:val="46384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E910E2F"/>
    <w:multiLevelType w:val="multilevel"/>
    <w:tmpl w:val="73725460"/>
    <w:name w:val="DefList"/>
    <w:lvl w:ilvl="0">
      <w:start w:val="1"/>
      <w:numFmt w:val="none"/>
      <w:suff w:val="nothing"/>
      <w:lvlText w:val=""/>
      <w:lvlJc w:val="left"/>
      <w:pPr>
        <w:ind w:left="1440" w:firstLine="0"/>
      </w:pPr>
      <w:rPr>
        <w:rFonts w:hint="default"/>
        <w:b/>
        <w:i w:val="0"/>
        <w:caps/>
        <w:sz w:val="20"/>
        <w:szCs w:val="20"/>
      </w:rPr>
    </w:lvl>
    <w:lvl w:ilvl="1">
      <w:start w:val="1"/>
      <w:numFmt w:val="lowerLetter"/>
      <w:lvlText w:val="%1(%2)"/>
      <w:lvlJc w:val="left"/>
      <w:pPr>
        <w:tabs>
          <w:tab w:val="num" w:pos="2160"/>
        </w:tabs>
        <w:ind w:left="2160" w:hanging="720"/>
      </w:pPr>
      <w:rPr>
        <w:rFonts w:hint="default"/>
        <w:caps w:val="0"/>
        <w:sz w:val="20"/>
        <w:szCs w:val="20"/>
      </w:rPr>
    </w:lvl>
    <w:lvl w:ilvl="2">
      <w:start w:val="1"/>
      <w:numFmt w:val="lowerRoman"/>
      <w:lvlText w:val="(%3)"/>
      <w:lvlJc w:val="left"/>
      <w:pPr>
        <w:tabs>
          <w:tab w:val="num" w:pos="2880"/>
        </w:tabs>
        <w:ind w:left="2880" w:hanging="72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9" w15:restartNumberingAfterBreak="0">
    <w:nsid w:val="6E950FE0"/>
    <w:multiLevelType w:val="multilevel"/>
    <w:tmpl w:val="200E3F1C"/>
    <w:name w:val="sch_style1"/>
    <w:lvl w:ilvl="0">
      <w:start w:val="1"/>
      <w:numFmt w:val="decimal"/>
      <w:pStyle w:val="SchLevel1"/>
      <w:lvlText w:val="%1."/>
      <w:lvlJc w:val="left"/>
      <w:pPr>
        <w:tabs>
          <w:tab w:val="num" w:pos="851"/>
        </w:tabs>
        <w:ind w:left="851" w:hanging="851"/>
      </w:pPr>
      <w:rPr>
        <w:rFonts w:hint="default"/>
        <w:b w:val="0"/>
        <w:i w:val="0"/>
        <w:caps/>
        <w:sz w:val="20"/>
        <w:szCs w:val="20"/>
      </w:rPr>
    </w:lvl>
    <w:lvl w:ilvl="1">
      <w:start w:val="1"/>
      <w:numFmt w:val="decimal"/>
      <w:pStyle w:val="SchLevel2"/>
      <w:lvlText w:val="%1.%2"/>
      <w:lvlJc w:val="left"/>
      <w:pPr>
        <w:tabs>
          <w:tab w:val="num" w:pos="720"/>
        </w:tabs>
        <w:ind w:left="720" w:hanging="720"/>
      </w:pPr>
      <w:rPr>
        <w:rFonts w:hint="default"/>
        <w:b w:val="0"/>
        <w:i w:val="0"/>
        <w:caps w:val="0"/>
        <w:sz w:val="20"/>
        <w:szCs w:val="20"/>
      </w:rPr>
    </w:lvl>
    <w:lvl w:ilvl="2">
      <w:start w:val="1"/>
      <w:numFmt w:val="decimal"/>
      <w:pStyle w:val="SchLevel3"/>
      <w:lvlText w:val="%1.%2.%3"/>
      <w:lvlJc w:val="left"/>
      <w:pPr>
        <w:tabs>
          <w:tab w:val="num" w:pos="1440"/>
        </w:tabs>
        <w:ind w:left="1440" w:hanging="720"/>
      </w:pPr>
      <w:rPr>
        <w:rFonts w:hint="default"/>
        <w:b w:val="0"/>
        <w:i w:val="0"/>
        <w:sz w:val="20"/>
        <w:szCs w:val="20"/>
      </w:rPr>
    </w:lvl>
    <w:lvl w:ilvl="3">
      <w:start w:val="1"/>
      <w:numFmt w:val="lowerLetter"/>
      <w:pStyle w:val="SchLevel4"/>
      <w:lvlText w:val="(%4)"/>
      <w:lvlJc w:val="left"/>
      <w:pPr>
        <w:tabs>
          <w:tab w:val="num" w:pos="1746"/>
        </w:tabs>
        <w:ind w:left="1746" w:hanging="306"/>
      </w:pPr>
      <w:rPr>
        <w:rFonts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40" w15:restartNumberingAfterBreak="0">
    <w:nsid w:val="6F0A1EDC"/>
    <w:multiLevelType w:val="hybridMultilevel"/>
    <w:tmpl w:val="211EFE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9459EE"/>
    <w:multiLevelType w:val="hybridMultilevel"/>
    <w:tmpl w:val="B2F2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405B5A"/>
    <w:multiLevelType w:val="multilevel"/>
    <w:tmpl w:val="0809001D"/>
    <w:name w:val="Definition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7A03098B"/>
    <w:multiLevelType w:val="hybridMultilevel"/>
    <w:tmpl w:val="87E4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45" w15:restartNumberingAfterBreak="0">
    <w:nsid w:val="7DB5644F"/>
    <w:multiLevelType w:val="hybridMultilevel"/>
    <w:tmpl w:val="8BCC9C08"/>
    <w:lvl w:ilvl="0" w:tplc="8284862A">
      <w:start w:val="1"/>
      <w:numFmt w:val="bullet"/>
      <w:pStyle w:val="Bullet30"/>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F827880"/>
    <w:multiLevelType w:val="multilevel"/>
    <w:tmpl w:val="6ED8E44C"/>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pStyle w:val="Level6"/>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47" w15:restartNumberingAfterBreak="0">
    <w:nsid w:val="7F9F382B"/>
    <w:multiLevelType w:val="multilevel"/>
    <w:tmpl w:val="8BD6F6CE"/>
    <w:name w:val="sch_style2"/>
    <w:lvl w:ilvl="0">
      <w:start w:val="1"/>
      <w:numFmt w:val="decimal"/>
      <w:pStyle w:val="SchNoHeadLevel1"/>
      <w:lvlText w:val="%1."/>
      <w:lvlJc w:val="left"/>
      <w:pPr>
        <w:tabs>
          <w:tab w:val="num" w:pos="709"/>
        </w:tabs>
        <w:ind w:left="709" w:hanging="709"/>
      </w:pPr>
      <w:rPr>
        <w:rFonts w:hint="default"/>
        <w:b w:val="0"/>
        <w:i w:val="0"/>
        <w:sz w:val="20"/>
        <w:szCs w:val="20"/>
      </w:rPr>
    </w:lvl>
    <w:lvl w:ilvl="1">
      <w:start w:val="1"/>
      <w:numFmt w:val="lowerLetter"/>
      <w:pStyle w:val="SchNoHeadLevel2"/>
      <w:lvlText w:val="(%2)"/>
      <w:lvlJc w:val="left"/>
      <w:pPr>
        <w:tabs>
          <w:tab w:val="num" w:pos="1559"/>
        </w:tabs>
        <w:ind w:left="1559" w:hanging="567"/>
      </w:pPr>
      <w:rPr>
        <w:rFonts w:hint="default"/>
        <w:sz w:val="20"/>
        <w:szCs w:val="20"/>
      </w:rPr>
    </w:lvl>
    <w:lvl w:ilvl="2">
      <w:start w:val="1"/>
      <w:numFmt w:val="lowerRoman"/>
      <w:pStyle w:val="SchNoHeadLevel3"/>
      <w:lvlText w:val="(%3)"/>
      <w:lvlJc w:val="left"/>
      <w:pPr>
        <w:tabs>
          <w:tab w:val="num" w:pos="2421"/>
        </w:tabs>
        <w:ind w:left="2268" w:hanging="567"/>
      </w:pPr>
      <w:rPr>
        <w:rFonts w:hint="default"/>
        <w:sz w:val="20"/>
        <w:szCs w:val="20"/>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22638797">
    <w:abstractNumId w:val="11"/>
  </w:num>
  <w:num w:numId="2" w16cid:durableId="449907552">
    <w:abstractNumId w:val="22"/>
  </w:num>
  <w:num w:numId="3" w16cid:durableId="800075693">
    <w:abstractNumId w:val="46"/>
  </w:num>
  <w:num w:numId="4" w16cid:durableId="977344799">
    <w:abstractNumId w:val="8"/>
  </w:num>
  <w:num w:numId="5" w16cid:durableId="721714998">
    <w:abstractNumId w:val="9"/>
  </w:num>
  <w:num w:numId="6" w16cid:durableId="778331126">
    <w:abstractNumId w:val="44"/>
  </w:num>
  <w:num w:numId="7" w16cid:durableId="409087363">
    <w:abstractNumId w:val="32"/>
  </w:num>
  <w:num w:numId="8" w16cid:durableId="1965112640">
    <w:abstractNumId w:val="18"/>
  </w:num>
  <w:num w:numId="9" w16cid:durableId="465467613">
    <w:abstractNumId w:val="39"/>
  </w:num>
  <w:num w:numId="10" w16cid:durableId="1901093632">
    <w:abstractNumId w:val="47"/>
  </w:num>
  <w:num w:numId="11" w16cid:durableId="244074520">
    <w:abstractNumId w:val="36"/>
  </w:num>
  <w:num w:numId="12" w16cid:durableId="207298307">
    <w:abstractNumId w:val="31"/>
  </w:num>
  <w:num w:numId="13" w16cid:durableId="1731493722">
    <w:abstractNumId w:val="26"/>
  </w:num>
  <w:num w:numId="14" w16cid:durableId="808520831">
    <w:abstractNumId w:val="6"/>
  </w:num>
  <w:num w:numId="15" w16cid:durableId="315575069">
    <w:abstractNumId w:val="28"/>
  </w:num>
  <w:num w:numId="16" w16cid:durableId="1906719872">
    <w:abstractNumId w:val="19"/>
  </w:num>
  <w:num w:numId="17" w16cid:durableId="689987574">
    <w:abstractNumId w:val="34"/>
  </w:num>
  <w:num w:numId="18" w16cid:durableId="81756147">
    <w:abstractNumId w:val="35"/>
  </w:num>
  <w:num w:numId="19" w16cid:durableId="617957245">
    <w:abstractNumId w:val="16"/>
  </w:num>
  <w:num w:numId="20" w16cid:durableId="1884516459">
    <w:abstractNumId w:val="45"/>
  </w:num>
  <w:num w:numId="21" w16cid:durableId="145512510">
    <w:abstractNumId w:val="17"/>
  </w:num>
  <w:num w:numId="22" w16cid:durableId="997154509">
    <w:abstractNumId w:val="4"/>
  </w:num>
  <w:num w:numId="23" w16cid:durableId="991836826">
    <w:abstractNumId w:val="12"/>
  </w:num>
  <w:num w:numId="24" w16cid:durableId="1236545800">
    <w:abstractNumId w:val="25"/>
  </w:num>
  <w:num w:numId="25" w16cid:durableId="1155492639">
    <w:abstractNumId w:val="21"/>
  </w:num>
  <w:num w:numId="26" w16cid:durableId="1789926707">
    <w:abstractNumId w:val="20"/>
  </w:num>
  <w:num w:numId="27" w16cid:durableId="1663924648">
    <w:abstractNumId w:val="33"/>
  </w:num>
  <w:num w:numId="28" w16cid:durableId="583953969">
    <w:abstractNumId w:val="10"/>
  </w:num>
  <w:num w:numId="29" w16cid:durableId="1820875518">
    <w:abstractNumId w:val="1"/>
  </w:num>
  <w:num w:numId="30" w16cid:durableId="319580066">
    <w:abstractNumId w:val="29"/>
  </w:num>
  <w:num w:numId="31" w16cid:durableId="231240345">
    <w:abstractNumId w:val="43"/>
  </w:num>
  <w:num w:numId="32" w16cid:durableId="1549417093">
    <w:abstractNumId w:val="37"/>
  </w:num>
  <w:num w:numId="33" w16cid:durableId="1941141803">
    <w:abstractNumId w:val="7"/>
  </w:num>
  <w:num w:numId="34" w16cid:durableId="345864803">
    <w:abstractNumId w:val="0"/>
  </w:num>
  <w:num w:numId="35" w16cid:durableId="2088066031">
    <w:abstractNumId w:val="3"/>
  </w:num>
  <w:num w:numId="36" w16cid:durableId="1522360164">
    <w:abstractNumId w:val="2"/>
  </w:num>
  <w:num w:numId="37" w16cid:durableId="822310644">
    <w:abstractNumId w:val="15"/>
  </w:num>
  <w:num w:numId="38" w16cid:durableId="1628470497">
    <w:abstractNumId w:val="40"/>
  </w:num>
  <w:num w:numId="39" w16cid:durableId="946884665">
    <w:abstractNumId w:val="4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4E2EFFeTqFdVYr2xaXdBkTa9kRe+LuPdAWRpf4EwnCsvENcVAVZtk2cyElQsc8z/vU7gwXZd5nX8C2CRK0H7g==" w:salt="FxvOnP0uAi1UKK24WHDR/g=="/>
  <w:defaultTabStop w:val="720"/>
  <w:hyphenationZone w:val="357"/>
  <w:doNotHyphenateCaps/>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89"/>
    <w:rsid w:val="00000714"/>
    <w:rsid w:val="00001561"/>
    <w:rsid w:val="00010411"/>
    <w:rsid w:val="00010ABA"/>
    <w:rsid w:val="00012D91"/>
    <w:rsid w:val="00014379"/>
    <w:rsid w:val="00015319"/>
    <w:rsid w:val="000261A8"/>
    <w:rsid w:val="00026C89"/>
    <w:rsid w:val="00030F1A"/>
    <w:rsid w:val="0003477A"/>
    <w:rsid w:val="00035B72"/>
    <w:rsid w:val="00036E53"/>
    <w:rsid w:val="00042E76"/>
    <w:rsid w:val="0004580E"/>
    <w:rsid w:val="0004681A"/>
    <w:rsid w:val="000476DA"/>
    <w:rsid w:val="00050F4A"/>
    <w:rsid w:val="00053992"/>
    <w:rsid w:val="00054B9C"/>
    <w:rsid w:val="0005504C"/>
    <w:rsid w:val="00057A6E"/>
    <w:rsid w:val="00057FED"/>
    <w:rsid w:val="00061189"/>
    <w:rsid w:val="000623B2"/>
    <w:rsid w:val="00062A1B"/>
    <w:rsid w:val="00062F95"/>
    <w:rsid w:val="0006397E"/>
    <w:rsid w:val="00063B51"/>
    <w:rsid w:val="000641C9"/>
    <w:rsid w:val="00067183"/>
    <w:rsid w:val="00067EB6"/>
    <w:rsid w:val="00071FF9"/>
    <w:rsid w:val="00072192"/>
    <w:rsid w:val="00072D50"/>
    <w:rsid w:val="000730A4"/>
    <w:rsid w:val="0007318F"/>
    <w:rsid w:val="000768A8"/>
    <w:rsid w:val="0008027F"/>
    <w:rsid w:val="00081B0B"/>
    <w:rsid w:val="00081BB1"/>
    <w:rsid w:val="00082C8B"/>
    <w:rsid w:val="000840DC"/>
    <w:rsid w:val="00085671"/>
    <w:rsid w:val="000860FA"/>
    <w:rsid w:val="0008631E"/>
    <w:rsid w:val="000903D2"/>
    <w:rsid w:val="00090F0C"/>
    <w:rsid w:val="00091257"/>
    <w:rsid w:val="00091286"/>
    <w:rsid w:val="0009370D"/>
    <w:rsid w:val="000A050F"/>
    <w:rsid w:val="000A1467"/>
    <w:rsid w:val="000A1EEF"/>
    <w:rsid w:val="000A3DF2"/>
    <w:rsid w:val="000A402A"/>
    <w:rsid w:val="000A4A15"/>
    <w:rsid w:val="000A57B6"/>
    <w:rsid w:val="000B1F26"/>
    <w:rsid w:val="000B3EF5"/>
    <w:rsid w:val="000C28F1"/>
    <w:rsid w:val="000C331D"/>
    <w:rsid w:val="000C438C"/>
    <w:rsid w:val="000C7227"/>
    <w:rsid w:val="000D135E"/>
    <w:rsid w:val="000D5A6A"/>
    <w:rsid w:val="000D662C"/>
    <w:rsid w:val="000D7538"/>
    <w:rsid w:val="000E044D"/>
    <w:rsid w:val="000E14BA"/>
    <w:rsid w:val="000E1602"/>
    <w:rsid w:val="000E2292"/>
    <w:rsid w:val="000F363B"/>
    <w:rsid w:val="000F3EC7"/>
    <w:rsid w:val="000F6566"/>
    <w:rsid w:val="000F6C6F"/>
    <w:rsid w:val="001006DE"/>
    <w:rsid w:val="00100F5F"/>
    <w:rsid w:val="00101549"/>
    <w:rsid w:val="001028DA"/>
    <w:rsid w:val="00102D53"/>
    <w:rsid w:val="001044C4"/>
    <w:rsid w:val="001067B0"/>
    <w:rsid w:val="00106827"/>
    <w:rsid w:val="00111F30"/>
    <w:rsid w:val="00115336"/>
    <w:rsid w:val="00116E2E"/>
    <w:rsid w:val="00116EC7"/>
    <w:rsid w:val="00121A60"/>
    <w:rsid w:val="00123BB4"/>
    <w:rsid w:val="001246BE"/>
    <w:rsid w:val="00126A4E"/>
    <w:rsid w:val="00127305"/>
    <w:rsid w:val="00132622"/>
    <w:rsid w:val="0013421B"/>
    <w:rsid w:val="00135F2A"/>
    <w:rsid w:val="00137650"/>
    <w:rsid w:val="0014125A"/>
    <w:rsid w:val="00141A00"/>
    <w:rsid w:val="00142A83"/>
    <w:rsid w:val="0014639D"/>
    <w:rsid w:val="0014684E"/>
    <w:rsid w:val="001512D7"/>
    <w:rsid w:val="00151388"/>
    <w:rsid w:val="00155000"/>
    <w:rsid w:val="00155BBC"/>
    <w:rsid w:val="0015637C"/>
    <w:rsid w:val="001645EE"/>
    <w:rsid w:val="00167F76"/>
    <w:rsid w:val="00171D98"/>
    <w:rsid w:val="00172EF9"/>
    <w:rsid w:val="001746FB"/>
    <w:rsid w:val="001760DE"/>
    <w:rsid w:val="00180741"/>
    <w:rsid w:val="00180905"/>
    <w:rsid w:val="0018363B"/>
    <w:rsid w:val="00185428"/>
    <w:rsid w:val="001858E0"/>
    <w:rsid w:val="0019178C"/>
    <w:rsid w:val="00191BE2"/>
    <w:rsid w:val="00195844"/>
    <w:rsid w:val="001A2040"/>
    <w:rsid w:val="001A2FA5"/>
    <w:rsid w:val="001A4BF2"/>
    <w:rsid w:val="001A74C6"/>
    <w:rsid w:val="001A79DC"/>
    <w:rsid w:val="001B0A83"/>
    <w:rsid w:val="001B12C2"/>
    <w:rsid w:val="001B2FE3"/>
    <w:rsid w:val="001B3DA7"/>
    <w:rsid w:val="001B55B8"/>
    <w:rsid w:val="001B68C6"/>
    <w:rsid w:val="001C0CED"/>
    <w:rsid w:val="001C2265"/>
    <w:rsid w:val="001C5F83"/>
    <w:rsid w:val="001C6077"/>
    <w:rsid w:val="001C6A3A"/>
    <w:rsid w:val="001C71A7"/>
    <w:rsid w:val="001D0C7D"/>
    <w:rsid w:val="001D672C"/>
    <w:rsid w:val="001E03D0"/>
    <w:rsid w:val="001E0623"/>
    <w:rsid w:val="001E0C39"/>
    <w:rsid w:val="001E248A"/>
    <w:rsid w:val="001E545E"/>
    <w:rsid w:val="001E5822"/>
    <w:rsid w:val="001E72D7"/>
    <w:rsid w:val="001F199F"/>
    <w:rsid w:val="001F4068"/>
    <w:rsid w:val="001F7CFD"/>
    <w:rsid w:val="00200537"/>
    <w:rsid w:val="0020106A"/>
    <w:rsid w:val="00202323"/>
    <w:rsid w:val="00203761"/>
    <w:rsid w:val="00204AE5"/>
    <w:rsid w:val="00205C4E"/>
    <w:rsid w:val="00206E5F"/>
    <w:rsid w:val="0021334B"/>
    <w:rsid w:val="0021596D"/>
    <w:rsid w:val="00216A26"/>
    <w:rsid w:val="0022315E"/>
    <w:rsid w:val="00225EBE"/>
    <w:rsid w:val="002270C5"/>
    <w:rsid w:val="0023261B"/>
    <w:rsid w:val="00233DAD"/>
    <w:rsid w:val="002359EE"/>
    <w:rsid w:val="002360E4"/>
    <w:rsid w:val="002464E8"/>
    <w:rsid w:val="002512F3"/>
    <w:rsid w:val="002537F7"/>
    <w:rsid w:val="00254CC1"/>
    <w:rsid w:val="00255695"/>
    <w:rsid w:val="00257E50"/>
    <w:rsid w:val="002611FE"/>
    <w:rsid w:val="002642AD"/>
    <w:rsid w:val="002647C8"/>
    <w:rsid w:val="00265AD1"/>
    <w:rsid w:val="00270EE3"/>
    <w:rsid w:val="00272B85"/>
    <w:rsid w:val="00275918"/>
    <w:rsid w:val="00275A71"/>
    <w:rsid w:val="002767F8"/>
    <w:rsid w:val="0027706E"/>
    <w:rsid w:val="00277111"/>
    <w:rsid w:val="002818F2"/>
    <w:rsid w:val="002870B8"/>
    <w:rsid w:val="00290243"/>
    <w:rsid w:val="00293DF1"/>
    <w:rsid w:val="00297821"/>
    <w:rsid w:val="002A1202"/>
    <w:rsid w:val="002A3DC8"/>
    <w:rsid w:val="002A6AF3"/>
    <w:rsid w:val="002B1566"/>
    <w:rsid w:val="002B50FF"/>
    <w:rsid w:val="002C2234"/>
    <w:rsid w:val="002C45DD"/>
    <w:rsid w:val="002C467D"/>
    <w:rsid w:val="002C57A9"/>
    <w:rsid w:val="002D2E24"/>
    <w:rsid w:val="002D5283"/>
    <w:rsid w:val="002E0829"/>
    <w:rsid w:val="002E35E1"/>
    <w:rsid w:val="002F0094"/>
    <w:rsid w:val="002F15F8"/>
    <w:rsid w:val="002F2C81"/>
    <w:rsid w:val="002F30FA"/>
    <w:rsid w:val="002F3858"/>
    <w:rsid w:val="002F4F14"/>
    <w:rsid w:val="003003DB"/>
    <w:rsid w:val="00305C7F"/>
    <w:rsid w:val="00306448"/>
    <w:rsid w:val="0031287C"/>
    <w:rsid w:val="00316E95"/>
    <w:rsid w:val="003179DA"/>
    <w:rsid w:val="00321819"/>
    <w:rsid w:val="00321C43"/>
    <w:rsid w:val="0032711C"/>
    <w:rsid w:val="003277ED"/>
    <w:rsid w:val="00334143"/>
    <w:rsid w:val="00335CC4"/>
    <w:rsid w:val="00335F86"/>
    <w:rsid w:val="003371F5"/>
    <w:rsid w:val="00337EE7"/>
    <w:rsid w:val="003420C0"/>
    <w:rsid w:val="0034220A"/>
    <w:rsid w:val="00342538"/>
    <w:rsid w:val="003430CD"/>
    <w:rsid w:val="0034379B"/>
    <w:rsid w:val="0035087B"/>
    <w:rsid w:val="0035117B"/>
    <w:rsid w:val="003520C9"/>
    <w:rsid w:val="003552D2"/>
    <w:rsid w:val="00364115"/>
    <w:rsid w:val="00364C41"/>
    <w:rsid w:val="0036680A"/>
    <w:rsid w:val="0037615D"/>
    <w:rsid w:val="003775E7"/>
    <w:rsid w:val="00377C84"/>
    <w:rsid w:val="00384045"/>
    <w:rsid w:val="003902A6"/>
    <w:rsid w:val="00390F73"/>
    <w:rsid w:val="00395F32"/>
    <w:rsid w:val="003A0728"/>
    <w:rsid w:val="003A6120"/>
    <w:rsid w:val="003B0D33"/>
    <w:rsid w:val="003B16A5"/>
    <w:rsid w:val="003B1926"/>
    <w:rsid w:val="003B305B"/>
    <w:rsid w:val="003C109A"/>
    <w:rsid w:val="003C2455"/>
    <w:rsid w:val="003C72AE"/>
    <w:rsid w:val="003C77C6"/>
    <w:rsid w:val="003C7987"/>
    <w:rsid w:val="003D0E03"/>
    <w:rsid w:val="003D22FB"/>
    <w:rsid w:val="003D39BD"/>
    <w:rsid w:val="003E3023"/>
    <w:rsid w:val="003E6F4B"/>
    <w:rsid w:val="003E75B1"/>
    <w:rsid w:val="003F2492"/>
    <w:rsid w:val="003F4599"/>
    <w:rsid w:val="00400178"/>
    <w:rsid w:val="0040255D"/>
    <w:rsid w:val="00402C5B"/>
    <w:rsid w:val="00406B3A"/>
    <w:rsid w:val="00413529"/>
    <w:rsid w:val="00416B97"/>
    <w:rsid w:val="00416FAF"/>
    <w:rsid w:val="004227E2"/>
    <w:rsid w:val="00422EDF"/>
    <w:rsid w:val="004254D2"/>
    <w:rsid w:val="004263F7"/>
    <w:rsid w:val="00427EDF"/>
    <w:rsid w:val="00435941"/>
    <w:rsid w:val="004400D5"/>
    <w:rsid w:val="00442CE6"/>
    <w:rsid w:val="004469F3"/>
    <w:rsid w:val="00446B2D"/>
    <w:rsid w:val="00447932"/>
    <w:rsid w:val="00447E54"/>
    <w:rsid w:val="00451972"/>
    <w:rsid w:val="004520D5"/>
    <w:rsid w:val="00454A0E"/>
    <w:rsid w:val="00454C00"/>
    <w:rsid w:val="00455D2A"/>
    <w:rsid w:val="00455E2E"/>
    <w:rsid w:val="00462C42"/>
    <w:rsid w:val="004634D2"/>
    <w:rsid w:val="0046669D"/>
    <w:rsid w:val="0046700B"/>
    <w:rsid w:val="00471190"/>
    <w:rsid w:val="0047338E"/>
    <w:rsid w:val="00473494"/>
    <w:rsid w:val="00474E20"/>
    <w:rsid w:val="0048268F"/>
    <w:rsid w:val="004860C1"/>
    <w:rsid w:val="00486FA1"/>
    <w:rsid w:val="00487594"/>
    <w:rsid w:val="0049351A"/>
    <w:rsid w:val="00493DAF"/>
    <w:rsid w:val="004A0B3B"/>
    <w:rsid w:val="004A2FC9"/>
    <w:rsid w:val="004A4D06"/>
    <w:rsid w:val="004A5374"/>
    <w:rsid w:val="004B2FD2"/>
    <w:rsid w:val="004B4F9E"/>
    <w:rsid w:val="004B5081"/>
    <w:rsid w:val="004B55E0"/>
    <w:rsid w:val="004B56E6"/>
    <w:rsid w:val="004B6EFC"/>
    <w:rsid w:val="004B7896"/>
    <w:rsid w:val="004C293D"/>
    <w:rsid w:val="004D09C9"/>
    <w:rsid w:val="004D2923"/>
    <w:rsid w:val="004E4BDA"/>
    <w:rsid w:val="004E5CCA"/>
    <w:rsid w:val="004F34CB"/>
    <w:rsid w:val="004F6E38"/>
    <w:rsid w:val="004F6FC4"/>
    <w:rsid w:val="004F7032"/>
    <w:rsid w:val="005003B8"/>
    <w:rsid w:val="00504464"/>
    <w:rsid w:val="005057B2"/>
    <w:rsid w:val="005060C2"/>
    <w:rsid w:val="00507807"/>
    <w:rsid w:val="00507B98"/>
    <w:rsid w:val="00510934"/>
    <w:rsid w:val="0051215B"/>
    <w:rsid w:val="00513052"/>
    <w:rsid w:val="005162C9"/>
    <w:rsid w:val="00516E94"/>
    <w:rsid w:val="00521B5F"/>
    <w:rsid w:val="00524599"/>
    <w:rsid w:val="00524B6B"/>
    <w:rsid w:val="0052660B"/>
    <w:rsid w:val="0052663C"/>
    <w:rsid w:val="00530ADA"/>
    <w:rsid w:val="00531D53"/>
    <w:rsid w:val="005332DA"/>
    <w:rsid w:val="0053387E"/>
    <w:rsid w:val="00533DB6"/>
    <w:rsid w:val="00536598"/>
    <w:rsid w:val="005379A3"/>
    <w:rsid w:val="00541169"/>
    <w:rsid w:val="005415B7"/>
    <w:rsid w:val="00542087"/>
    <w:rsid w:val="005424CB"/>
    <w:rsid w:val="0055475B"/>
    <w:rsid w:val="0056076E"/>
    <w:rsid w:val="005615C2"/>
    <w:rsid w:val="00561F6C"/>
    <w:rsid w:val="00562EF6"/>
    <w:rsid w:val="0056330F"/>
    <w:rsid w:val="005659CD"/>
    <w:rsid w:val="00566946"/>
    <w:rsid w:val="00567C73"/>
    <w:rsid w:val="00572804"/>
    <w:rsid w:val="0057322E"/>
    <w:rsid w:val="0057487D"/>
    <w:rsid w:val="00577845"/>
    <w:rsid w:val="00577F46"/>
    <w:rsid w:val="00580B0B"/>
    <w:rsid w:val="00580F3C"/>
    <w:rsid w:val="00581020"/>
    <w:rsid w:val="005822C4"/>
    <w:rsid w:val="00584D9C"/>
    <w:rsid w:val="00594F54"/>
    <w:rsid w:val="00595A9D"/>
    <w:rsid w:val="005A318C"/>
    <w:rsid w:val="005A444A"/>
    <w:rsid w:val="005A594F"/>
    <w:rsid w:val="005B32BC"/>
    <w:rsid w:val="005B62B1"/>
    <w:rsid w:val="005B6665"/>
    <w:rsid w:val="005C1D39"/>
    <w:rsid w:val="005C3B84"/>
    <w:rsid w:val="005C3CB8"/>
    <w:rsid w:val="005C4A1F"/>
    <w:rsid w:val="005C675E"/>
    <w:rsid w:val="005C7B7A"/>
    <w:rsid w:val="005D244B"/>
    <w:rsid w:val="005D46BC"/>
    <w:rsid w:val="005D48C4"/>
    <w:rsid w:val="005D6095"/>
    <w:rsid w:val="005E1330"/>
    <w:rsid w:val="005E1990"/>
    <w:rsid w:val="005E51E9"/>
    <w:rsid w:val="005E60C5"/>
    <w:rsid w:val="005E64C4"/>
    <w:rsid w:val="005E6CE5"/>
    <w:rsid w:val="005E7369"/>
    <w:rsid w:val="005F1AAA"/>
    <w:rsid w:val="005F4981"/>
    <w:rsid w:val="005F4D88"/>
    <w:rsid w:val="005F5C7D"/>
    <w:rsid w:val="005F6725"/>
    <w:rsid w:val="006008F5"/>
    <w:rsid w:val="006062B9"/>
    <w:rsid w:val="00611A73"/>
    <w:rsid w:val="006123D6"/>
    <w:rsid w:val="0061415E"/>
    <w:rsid w:val="0061490E"/>
    <w:rsid w:val="00616CC5"/>
    <w:rsid w:val="00617150"/>
    <w:rsid w:val="0062011A"/>
    <w:rsid w:val="00620263"/>
    <w:rsid w:val="00621235"/>
    <w:rsid w:val="00622807"/>
    <w:rsid w:val="00622FBC"/>
    <w:rsid w:val="006236E6"/>
    <w:rsid w:val="0062370D"/>
    <w:rsid w:val="00624163"/>
    <w:rsid w:val="00625539"/>
    <w:rsid w:val="006257F6"/>
    <w:rsid w:val="0062708A"/>
    <w:rsid w:val="006305DE"/>
    <w:rsid w:val="00630F71"/>
    <w:rsid w:val="00633251"/>
    <w:rsid w:val="0064204C"/>
    <w:rsid w:val="0064483D"/>
    <w:rsid w:val="00652503"/>
    <w:rsid w:val="006526A5"/>
    <w:rsid w:val="00654B9B"/>
    <w:rsid w:val="00655CA3"/>
    <w:rsid w:val="00664791"/>
    <w:rsid w:val="00664AD4"/>
    <w:rsid w:val="006726EB"/>
    <w:rsid w:val="006747EA"/>
    <w:rsid w:val="00676FEF"/>
    <w:rsid w:val="00681472"/>
    <w:rsid w:val="00687FD1"/>
    <w:rsid w:val="006903A9"/>
    <w:rsid w:val="00690656"/>
    <w:rsid w:val="006920BA"/>
    <w:rsid w:val="006948B0"/>
    <w:rsid w:val="00695985"/>
    <w:rsid w:val="006A26C7"/>
    <w:rsid w:val="006A613C"/>
    <w:rsid w:val="006A7803"/>
    <w:rsid w:val="006A7D52"/>
    <w:rsid w:val="006B131E"/>
    <w:rsid w:val="006B3115"/>
    <w:rsid w:val="006B317A"/>
    <w:rsid w:val="006B4992"/>
    <w:rsid w:val="006B6DFB"/>
    <w:rsid w:val="006B7AC6"/>
    <w:rsid w:val="006C0D60"/>
    <w:rsid w:val="006C2969"/>
    <w:rsid w:val="006C345F"/>
    <w:rsid w:val="006C649D"/>
    <w:rsid w:val="006D2C65"/>
    <w:rsid w:val="006D2E5B"/>
    <w:rsid w:val="006D5BFC"/>
    <w:rsid w:val="006D60F0"/>
    <w:rsid w:val="006D7031"/>
    <w:rsid w:val="006D796C"/>
    <w:rsid w:val="006D7A7F"/>
    <w:rsid w:val="006E0A16"/>
    <w:rsid w:val="006E138B"/>
    <w:rsid w:val="006E266D"/>
    <w:rsid w:val="006E37A4"/>
    <w:rsid w:val="006E4F98"/>
    <w:rsid w:val="006E78CE"/>
    <w:rsid w:val="006F029F"/>
    <w:rsid w:val="006F0A6B"/>
    <w:rsid w:val="006F70EE"/>
    <w:rsid w:val="00701248"/>
    <w:rsid w:val="00704708"/>
    <w:rsid w:val="00704DB5"/>
    <w:rsid w:val="007069D5"/>
    <w:rsid w:val="00706B47"/>
    <w:rsid w:val="00713C09"/>
    <w:rsid w:val="0071498C"/>
    <w:rsid w:val="0071636C"/>
    <w:rsid w:val="007256A3"/>
    <w:rsid w:val="00727928"/>
    <w:rsid w:val="00730592"/>
    <w:rsid w:val="00730B1F"/>
    <w:rsid w:val="00732DC8"/>
    <w:rsid w:val="007357C8"/>
    <w:rsid w:val="00736471"/>
    <w:rsid w:val="00740274"/>
    <w:rsid w:val="0074119A"/>
    <w:rsid w:val="00742CA7"/>
    <w:rsid w:val="00753184"/>
    <w:rsid w:val="00753E3B"/>
    <w:rsid w:val="0076071F"/>
    <w:rsid w:val="00760AEE"/>
    <w:rsid w:val="0076276C"/>
    <w:rsid w:val="0076329C"/>
    <w:rsid w:val="00763A9A"/>
    <w:rsid w:val="00767474"/>
    <w:rsid w:val="0077155B"/>
    <w:rsid w:val="00772194"/>
    <w:rsid w:val="00777FA8"/>
    <w:rsid w:val="00782AE3"/>
    <w:rsid w:val="00784BAE"/>
    <w:rsid w:val="00785ADE"/>
    <w:rsid w:val="007877D2"/>
    <w:rsid w:val="00793866"/>
    <w:rsid w:val="007A017B"/>
    <w:rsid w:val="007A3D09"/>
    <w:rsid w:val="007A4B06"/>
    <w:rsid w:val="007B1939"/>
    <w:rsid w:val="007B2DB1"/>
    <w:rsid w:val="007B335A"/>
    <w:rsid w:val="007B45B5"/>
    <w:rsid w:val="007B5BA0"/>
    <w:rsid w:val="007C2E56"/>
    <w:rsid w:val="007C5EFF"/>
    <w:rsid w:val="007D1A53"/>
    <w:rsid w:val="007D3361"/>
    <w:rsid w:val="007D33D3"/>
    <w:rsid w:val="007D3996"/>
    <w:rsid w:val="007D5393"/>
    <w:rsid w:val="007D648D"/>
    <w:rsid w:val="007D6FDC"/>
    <w:rsid w:val="007E1839"/>
    <w:rsid w:val="007E29F0"/>
    <w:rsid w:val="007E3C6F"/>
    <w:rsid w:val="007F75FB"/>
    <w:rsid w:val="008117CF"/>
    <w:rsid w:val="00815976"/>
    <w:rsid w:val="008177B7"/>
    <w:rsid w:val="00822B80"/>
    <w:rsid w:val="00825C9F"/>
    <w:rsid w:val="008276DB"/>
    <w:rsid w:val="00831CF4"/>
    <w:rsid w:val="0083477A"/>
    <w:rsid w:val="00834D1C"/>
    <w:rsid w:val="00836621"/>
    <w:rsid w:val="008366A9"/>
    <w:rsid w:val="00840846"/>
    <w:rsid w:val="00841BF8"/>
    <w:rsid w:val="00841F36"/>
    <w:rsid w:val="00841FEE"/>
    <w:rsid w:val="00847776"/>
    <w:rsid w:val="00857B1F"/>
    <w:rsid w:val="00864281"/>
    <w:rsid w:val="00866017"/>
    <w:rsid w:val="00872E82"/>
    <w:rsid w:val="00875875"/>
    <w:rsid w:val="00875E1D"/>
    <w:rsid w:val="0087707D"/>
    <w:rsid w:val="0088098E"/>
    <w:rsid w:val="00880D24"/>
    <w:rsid w:val="008839DA"/>
    <w:rsid w:val="008840FA"/>
    <w:rsid w:val="00885DD8"/>
    <w:rsid w:val="0089180B"/>
    <w:rsid w:val="008959F2"/>
    <w:rsid w:val="008A289E"/>
    <w:rsid w:val="008A362B"/>
    <w:rsid w:val="008A3C6B"/>
    <w:rsid w:val="008A6C93"/>
    <w:rsid w:val="008B40AE"/>
    <w:rsid w:val="008B4138"/>
    <w:rsid w:val="008B7EFD"/>
    <w:rsid w:val="008C02E7"/>
    <w:rsid w:val="008C4A2C"/>
    <w:rsid w:val="008C5A11"/>
    <w:rsid w:val="008D139B"/>
    <w:rsid w:val="008D1B33"/>
    <w:rsid w:val="008D3573"/>
    <w:rsid w:val="008D46FE"/>
    <w:rsid w:val="008D74A5"/>
    <w:rsid w:val="008E16AD"/>
    <w:rsid w:val="008E1BFB"/>
    <w:rsid w:val="008E292E"/>
    <w:rsid w:val="008E365F"/>
    <w:rsid w:val="008E3D6D"/>
    <w:rsid w:val="008E797D"/>
    <w:rsid w:val="008F0DCC"/>
    <w:rsid w:val="008F1448"/>
    <w:rsid w:val="008F5DE7"/>
    <w:rsid w:val="008F7F06"/>
    <w:rsid w:val="00904076"/>
    <w:rsid w:val="00904BCF"/>
    <w:rsid w:val="00910FB2"/>
    <w:rsid w:val="0091394D"/>
    <w:rsid w:val="0091539A"/>
    <w:rsid w:val="009159F9"/>
    <w:rsid w:val="00920A03"/>
    <w:rsid w:val="00925C72"/>
    <w:rsid w:val="009270CD"/>
    <w:rsid w:val="00931016"/>
    <w:rsid w:val="00931A2D"/>
    <w:rsid w:val="00932F08"/>
    <w:rsid w:val="00934A55"/>
    <w:rsid w:val="0093515F"/>
    <w:rsid w:val="00935495"/>
    <w:rsid w:val="00936D75"/>
    <w:rsid w:val="00941D34"/>
    <w:rsid w:val="00946671"/>
    <w:rsid w:val="00946798"/>
    <w:rsid w:val="009500F2"/>
    <w:rsid w:val="0095293C"/>
    <w:rsid w:val="009531B9"/>
    <w:rsid w:val="0095321A"/>
    <w:rsid w:val="0095345B"/>
    <w:rsid w:val="00954FE9"/>
    <w:rsid w:val="00956613"/>
    <w:rsid w:val="00957496"/>
    <w:rsid w:val="00960CA5"/>
    <w:rsid w:val="00961D0A"/>
    <w:rsid w:val="00962ADE"/>
    <w:rsid w:val="0096649C"/>
    <w:rsid w:val="0096745E"/>
    <w:rsid w:val="0097337F"/>
    <w:rsid w:val="00976B4F"/>
    <w:rsid w:val="00977176"/>
    <w:rsid w:val="009772AE"/>
    <w:rsid w:val="00981E95"/>
    <w:rsid w:val="009843D0"/>
    <w:rsid w:val="00984F13"/>
    <w:rsid w:val="00985492"/>
    <w:rsid w:val="00986F40"/>
    <w:rsid w:val="00990F13"/>
    <w:rsid w:val="009937B5"/>
    <w:rsid w:val="009963B8"/>
    <w:rsid w:val="009A4428"/>
    <w:rsid w:val="009A6DB8"/>
    <w:rsid w:val="009A7457"/>
    <w:rsid w:val="009B13DD"/>
    <w:rsid w:val="009B226A"/>
    <w:rsid w:val="009B2B4D"/>
    <w:rsid w:val="009C397D"/>
    <w:rsid w:val="009D322C"/>
    <w:rsid w:val="009D713D"/>
    <w:rsid w:val="009E0DB3"/>
    <w:rsid w:val="009E2FE8"/>
    <w:rsid w:val="009E3D63"/>
    <w:rsid w:val="009E684E"/>
    <w:rsid w:val="009F0FC5"/>
    <w:rsid w:val="009F11A0"/>
    <w:rsid w:val="009F1FB8"/>
    <w:rsid w:val="009F21C3"/>
    <w:rsid w:val="009F34AF"/>
    <w:rsid w:val="009F4150"/>
    <w:rsid w:val="009F6BA2"/>
    <w:rsid w:val="009F6F26"/>
    <w:rsid w:val="00A002BC"/>
    <w:rsid w:val="00A02F23"/>
    <w:rsid w:val="00A03A4A"/>
    <w:rsid w:val="00A04A9A"/>
    <w:rsid w:val="00A0595F"/>
    <w:rsid w:val="00A065AF"/>
    <w:rsid w:val="00A07548"/>
    <w:rsid w:val="00A11AD1"/>
    <w:rsid w:val="00A17D00"/>
    <w:rsid w:val="00A21106"/>
    <w:rsid w:val="00A2531E"/>
    <w:rsid w:val="00A26125"/>
    <w:rsid w:val="00A33658"/>
    <w:rsid w:val="00A34B3E"/>
    <w:rsid w:val="00A361A9"/>
    <w:rsid w:val="00A36A13"/>
    <w:rsid w:val="00A401A7"/>
    <w:rsid w:val="00A418D2"/>
    <w:rsid w:val="00A420D6"/>
    <w:rsid w:val="00A4292D"/>
    <w:rsid w:val="00A42B09"/>
    <w:rsid w:val="00A44DD7"/>
    <w:rsid w:val="00A45F00"/>
    <w:rsid w:val="00A479C8"/>
    <w:rsid w:val="00A50622"/>
    <w:rsid w:val="00A5138D"/>
    <w:rsid w:val="00A52DC6"/>
    <w:rsid w:val="00A53895"/>
    <w:rsid w:val="00A56F08"/>
    <w:rsid w:val="00A6065F"/>
    <w:rsid w:val="00A6163B"/>
    <w:rsid w:val="00A61FF5"/>
    <w:rsid w:val="00A6272B"/>
    <w:rsid w:val="00A62DAF"/>
    <w:rsid w:val="00A65B52"/>
    <w:rsid w:val="00A67580"/>
    <w:rsid w:val="00A67877"/>
    <w:rsid w:val="00A70750"/>
    <w:rsid w:val="00A72930"/>
    <w:rsid w:val="00A756E3"/>
    <w:rsid w:val="00A75B5C"/>
    <w:rsid w:val="00A82E76"/>
    <w:rsid w:val="00A86D30"/>
    <w:rsid w:val="00A86DA6"/>
    <w:rsid w:val="00A87088"/>
    <w:rsid w:val="00A87F89"/>
    <w:rsid w:val="00A949A8"/>
    <w:rsid w:val="00A95C36"/>
    <w:rsid w:val="00AA1274"/>
    <w:rsid w:val="00AA198D"/>
    <w:rsid w:val="00AA1AA8"/>
    <w:rsid w:val="00AA55AA"/>
    <w:rsid w:val="00AA6E0F"/>
    <w:rsid w:val="00AB0D2B"/>
    <w:rsid w:val="00AB19FB"/>
    <w:rsid w:val="00AB25A9"/>
    <w:rsid w:val="00AC1DFC"/>
    <w:rsid w:val="00AC3BFC"/>
    <w:rsid w:val="00AC4E80"/>
    <w:rsid w:val="00AC760A"/>
    <w:rsid w:val="00AC7BC5"/>
    <w:rsid w:val="00AC7F2F"/>
    <w:rsid w:val="00AD7311"/>
    <w:rsid w:val="00AD7CA9"/>
    <w:rsid w:val="00AE10DC"/>
    <w:rsid w:val="00AE2240"/>
    <w:rsid w:val="00AE5E3F"/>
    <w:rsid w:val="00AE60D4"/>
    <w:rsid w:val="00AF3DDC"/>
    <w:rsid w:val="00AF4867"/>
    <w:rsid w:val="00AF773B"/>
    <w:rsid w:val="00B04965"/>
    <w:rsid w:val="00B05C43"/>
    <w:rsid w:val="00B1068E"/>
    <w:rsid w:val="00B12CFA"/>
    <w:rsid w:val="00B140AD"/>
    <w:rsid w:val="00B1625C"/>
    <w:rsid w:val="00B1680A"/>
    <w:rsid w:val="00B16BF3"/>
    <w:rsid w:val="00B17389"/>
    <w:rsid w:val="00B17D43"/>
    <w:rsid w:val="00B20703"/>
    <w:rsid w:val="00B2273C"/>
    <w:rsid w:val="00B24B1A"/>
    <w:rsid w:val="00B31427"/>
    <w:rsid w:val="00B31AFE"/>
    <w:rsid w:val="00B31ED2"/>
    <w:rsid w:val="00B31F0D"/>
    <w:rsid w:val="00B34359"/>
    <w:rsid w:val="00B343CF"/>
    <w:rsid w:val="00B348F0"/>
    <w:rsid w:val="00B3597D"/>
    <w:rsid w:val="00B40CCE"/>
    <w:rsid w:val="00B40E52"/>
    <w:rsid w:val="00B43279"/>
    <w:rsid w:val="00B4413C"/>
    <w:rsid w:val="00B46809"/>
    <w:rsid w:val="00B47D82"/>
    <w:rsid w:val="00B517DA"/>
    <w:rsid w:val="00B52FAB"/>
    <w:rsid w:val="00B5337F"/>
    <w:rsid w:val="00B53EAA"/>
    <w:rsid w:val="00B53F6C"/>
    <w:rsid w:val="00B55460"/>
    <w:rsid w:val="00B60CB5"/>
    <w:rsid w:val="00B6103F"/>
    <w:rsid w:val="00B61C3A"/>
    <w:rsid w:val="00B632B4"/>
    <w:rsid w:val="00B65D60"/>
    <w:rsid w:val="00B67167"/>
    <w:rsid w:val="00B70184"/>
    <w:rsid w:val="00B74024"/>
    <w:rsid w:val="00B75933"/>
    <w:rsid w:val="00B75B7D"/>
    <w:rsid w:val="00B76B50"/>
    <w:rsid w:val="00B80948"/>
    <w:rsid w:val="00B81378"/>
    <w:rsid w:val="00B81B50"/>
    <w:rsid w:val="00B83BB4"/>
    <w:rsid w:val="00B90857"/>
    <w:rsid w:val="00B916EE"/>
    <w:rsid w:val="00B91CF6"/>
    <w:rsid w:val="00B92666"/>
    <w:rsid w:val="00BA1760"/>
    <w:rsid w:val="00BA2889"/>
    <w:rsid w:val="00BA2DEF"/>
    <w:rsid w:val="00BA3642"/>
    <w:rsid w:val="00BA50AA"/>
    <w:rsid w:val="00BA76E7"/>
    <w:rsid w:val="00BA773E"/>
    <w:rsid w:val="00BB08C7"/>
    <w:rsid w:val="00BB0AD9"/>
    <w:rsid w:val="00BB401F"/>
    <w:rsid w:val="00BB5CC2"/>
    <w:rsid w:val="00BC19CD"/>
    <w:rsid w:val="00BC26E1"/>
    <w:rsid w:val="00BC2A88"/>
    <w:rsid w:val="00BC5EF8"/>
    <w:rsid w:val="00BC706F"/>
    <w:rsid w:val="00BD0C9F"/>
    <w:rsid w:val="00BD1D6E"/>
    <w:rsid w:val="00BE316B"/>
    <w:rsid w:val="00BE3EB7"/>
    <w:rsid w:val="00BF0417"/>
    <w:rsid w:val="00BF1D95"/>
    <w:rsid w:val="00BF4688"/>
    <w:rsid w:val="00C00E12"/>
    <w:rsid w:val="00C04B05"/>
    <w:rsid w:val="00C10B5B"/>
    <w:rsid w:val="00C10FB7"/>
    <w:rsid w:val="00C11810"/>
    <w:rsid w:val="00C138D7"/>
    <w:rsid w:val="00C14058"/>
    <w:rsid w:val="00C165DC"/>
    <w:rsid w:val="00C21E8F"/>
    <w:rsid w:val="00C22FC2"/>
    <w:rsid w:val="00C31735"/>
    <w:rsid w:val="00C31B85"/>
    <w:rsid w:val="00C32644"/>
    <w:rsid w:val="00C338F8"/>
    <w:rsid w:val="00C33E2B"/>
    <w:rsid w:val="00C379E7"/>
    <w:rsid w:val="00C437D0"/>
    <w:rsid w:val="00C43B48"/>
    <w:rsid w:val="00C43C25"/>
    <w:rsid w:val="00C466D7"/>
    <w:rsid w:val="00C4699B"/>
    <w:rsid w:val="00C47FEB"/>
    <w:rsid w:val="00C5274A"/>
    <w:rsid w:val="00C52DD4"/>
    <w:rsid w:val="00C54EA6"/>
    <w:rsid w:val="00C555D3"/>
    <w:rsid w:val="00C56ADD"/>
    <w:rsid w:val="00C57666"/>
    <w:rsid w:val="00C6366A"/>
    <w:rsid w:val="00C64C65"/>
    <w:rsid w:val="00C66425"/>
    <w:rsid w:val="00C70D77"/>
    <w:rsid w:val="00C7374E"/>
    <w:rsid w:val="00C76329"/>
    <w:rsid w:val="00C81E20"/>
    <w:rsid w:val="00C83A31"/>
    <w:rsid w:val="00C85F21"/>
    <w:rsid w:val="00C93769"/>
    <w:rsid w:val="00C94B4E"/>
    <w:rsid w:val="00C9621F"/>
    <w:rsid w:val="00C962BE"/>
    <w:rsid w:val="00CA0637"/>
    <w:rsid w:val="00CA192E"/>
    <w:rsid w:val="00CA1FAC"/>
    <w:rsid w:val="00CA3282"/>
    <w:rsid w:val="00CA4EED"/>
    <w:rsid w:val="00CA5A90"/>
    <w:rsid w:val="00CA6F3D"/>
    <w:rsid w:val="00CA783C"/>
    <w:rsid w:val="00CA78D9"/>
    <w:rsid w:val="00CB0BC5"/>
    <w:rsid w:val="00CB2925"/>
    <w:rsid w:val="00CB42AB"/>
    <w:rsid w:val="00CB4E7E"/>
    <w:rsid w:val="00CB6189"/>
    <w:rsid w:val="00CB645A"/>
    <w:rsid w:val="00CB7FA9"/>
    <w:rsid w:val="00CC651E"/>
    <w:rsid w:val="00CD00F0"/>
    <w:rsid w:val="00CD418D"/>
    <w:rsid w:val="00CD52FE"/>
    <w:rsid w:val="00CD7EC5"/>
    <w:rsid w:val="00CE0C50"/>
    <w:rsid w:val="00CE4056"/>
    <w:rsid w:val="00CE6441"/>
    <w:rsid w:val="00CE757F"/>
    <w:rsid w:val="00CE7E18"/>
    <w:rsid w:val="00CF0DE5"/>
    <w:rsid w:val="00CF1598"/>
    <w:rsid w:val="00CF6D10"/>
    <w:rsid w:val="00CF754D"/>
    <w:rsid w:val="00D0080E"/>
    <w:rsid w:val="00D009D2"/>
    <w:rsid w:val="00D03707"/>
    <w:rsid w:val="00D04AE1"/>
    <w:rsid w:val="00D133F5"/>
    <w:rsid w:val="00D143AA"/>
    <w:rsid w:val="00D14946"/>
    <w:rsid w:val="00D16453"/>
    <w:rsid w:val="00D2365B"/>
    <w:rsid w:val="00D23EA0"/>
    <w:rsid w:val="00D266F4"/>
    <w:rsid w:val="00D2690C"/>
    <w:rsid w:val="00D330C4"/>
    <w:rsid w:val="00D33747"/>
    <w:rsid w:val="00D358C1"/>
    <w:rsid w:val="00D376F6"/>
    <w:rsid w:val="00D40667"/>
    <w:rsid w:val="00D43E7C"/>
    <w:rsid w:val="00D54565"/>
    <w:rsid w:val="00D5730E"/>
    <w:rsid w:val="00D57DC6"/>
    <w:rsid w:val="00D60D47"/>
    <w:rsid w:val="00D62374"/>
    <w:rsid w:val="00D64DD5"/>
    <w:rsid w:val="00D6611B"/>
    <w:rsid w:val="00D66212"/>
    <w:rsid w:val="00D66BDE"/>
    <w:rsid w:val="00D673EF"/>
    <w:rsid w:val="00D72942"/>
    <w:rsid w:val="00D739A0"/>
    <w:rsid w:val="00D75B68"/>
    <w:rsid w:val="00D803B7"/>
    <w:rsid w:val="00D856C1"/>
    <w:rsid w:val="00D859FE"/>
    <w:rsid w:val="00D91C97"/>
    <w:rsid w:val="00D95F95"/>
    <w:rsid w:val="00D96714"/>
    <w:rsid w:val="00D968B3"/>
    <w:rsid w:val="00D96B96"/>
    <w:rsid w:val="00D97541"/>
    <w:rsid w:val="00DA1113"/>
    <w:rsid w:val="00DA3B73"/>
    <w:rsid w:val="00DA3F3E"/>
    <w:rsid w:val="00DA41A6"/>
    <w:rsid w:val="00DA7FB2"/>
    <w:rsid w:val="00DB40E7"/>
    <w:rsid w:val="00DB46DD"/>
    <w:rsid w:val="00DB5E3E"/>
    <w:rsid w:val="00DC095F"/>
    <w:rsid w:val="00DC54D5"/>
    <w:rsid w:val="00DC7545"/>
    <w:rsid w:val="00DC790A"/>
    <w:rsid w:val="00DD05CF"/>
    <w:rsid w:val="00DE129A"/>
    <w:rsid w:val="00DE19D2"/>
    <w:rsid w:val="00DE2015"/>
    <w:rsid w:val="00DE4D43"/>
    <w:rsid w:val="00DE7B8F"/>
    <w:rsid w:val="00DF291B"/>
    <w:rsid w:val="00DF405F"/>
    <w:rsid w:val="00DF4376"/>
    <w:rsid w:val="00DF4568"/>
    <w:rsid w:val="00E00D31"/>
    <w:rsid w:val="00E010AC"/>
    <w:rsid w:val="00E01C1D"/>
    <w:rsid w:val="00E0792F"/>
    <w:rsid w:val="00E14F8F"/>
    <w:rsid w:val="00E1675F"/>
    <w:rsid w:val="00E179F1"/>
    <w:rsid w:val="00E20C5D"/>
    <w:rsid w:val="00E20C8E"/>
    <w:rsid w:val="00E2429C"/>
    <w:rsid w:val="00E24794"/>
    <w:rsid w:val="00E24D82"/>
    <w:rsid w:val="00E25638"/>
    <w:rsid w:val="00E2736E"/>
    <w:rsid w:val="00E30CCD"/>
    <w:rsid w:val="00E35C32"/>
    <w:rsid w:val="00E4161A"/>
    <w:rsid w:val="00E41A4C"/>
    <w:rsid w:val="00E42C99"/>
    <w:rsid w:val="00E46265"/>
    <w:rsid w:val="00E51003"/>
    <w:rsid w:val="00E525DE"/>
    <w:rsid w:val="00E60D3D"/>
    <w:rsid w:val="00E63608"/>
    <w:rsid w:val="00E6377F"/>
    <w:rsid w:val="00E67F0C"/>
    <w:rsid w:val="00E721F0"/>
    <w:rsid w:val="00E72D5A"/>
    <w:rsid w:val="00E73C34"/>
    <w:rsid w:val="00E773AF"/>
    <w:rsid w:val="00E82E14"/>
    <w:rsid w:val="00E86CB1"/>
    <w:rsid w:val="00E9257C"/>
    <w:rsid w:val="00E937F9"/>
    <w:rsid w:val="00E94096"/>
    <w:rsid w:val="00E94D68"/>
    <w:rsid w:val="00E95AC0"/>
    <w:rsid w:val="00E96264"/>
    <w:rsid w:val="00E978D4"/>
    <w:rsid w:val="00EA2551"/>
    <w:rsid w:val="00EA7B7F"/>
    <w:rsid w:val="00EB398C"/>
    <w:rsid w:val="00EB5EE5"/>
    <w:rsid w:val="00EB7199"/>
    <w:rsid w:val="00EC184C"/>
    <w:rsid w:val="00EC5BF8"/>
    <w:rsid w:val="00ED106C"/>
    <w:rsid w:val="00ED3067"/>
    <w:rsid w:val="00ED5EB5"/>
    <w:rsid w:val="00ED63A5"/>
    <w:rsid w:val="00ED6E5C"/>
    <w:rsid w:val="00ED73D7"/>
    <w:rsid w:val="00ED7E09"/>
    <w:rsid w:val="00EE24BC"/>
    <w:rsid w:val="00EE5C89"/>
    <w:rsid w:val="00EE6B02"/>
    <w:rsid w:val="00EE739B"/>
    <w:rsid w:val="00EF0315"/>
    <w:rsid w:val="00EF20C7"/>
    <w:rsid w:val="00EF6608"/>
    <w:rsid w:val="00F01E9C"/>
    <w:rsid w:val="00F03D2F"/>
    <w:rsid w:val="00F03FE4"/>
    <w:rsid w:val="00F1339C"/>
    <w:rsid w:val="00F13A24"/>
    <w:rsid w:val="00F25EF8"/>
    <w:rsid w:val="00F310A7"/>
    <w:rsid w:val="00F33321"/>
    <w:rsid w:val="00F3462C"/>
    <w:rsid w:val="00F34B07"/>
    <w:rsid w:val="00F36340"/>
    <w:rsid w:val="00F375BA"/>
    <w:rsid w:val="00F42D3B"/>
    <w:rsid w:val="00F4353E"/>
    <w:rsid w:val="00F440C4"/>
    <w:rsid w:val="00F4731B"/>
    <w:rsid w:val="00F47332"/>
    <w:rsid w:val="00F4736E"/>
    <w:rsid w:val="00F51CD8"/>
    <w:rsid w:val="00F5539A"/>
    <w:rsid w:val="00F56E1F"/>
    <w:rsid w:val="00F60306"/>
    <w:rsid w:val="00F60B45"/>
    <w:rsid w:val="00F61CFC"/>
    <w:rsid w:val="00F61F3C"/>
    <w:rsid w:val="00F63142"/>
    <w:rsid w:val="00F66B07"/>
    <w:rsid w:val="00F7026F"/>
    <w:rsid w:val="00F7168A"/>
    <w:rsid w:val="00F733A8"/>
    <w:rsid w:val="00F748C0"/>
    <w:rsid w:val="00F7530D"/>
    <w:rsid w:val="00F75540"/>
    <w:rsid w:val="00F7697E"/>
    <w:rsid w:val="00F7748F"/>
    <w:rsid w:val="00F77878"/>
    <w:rsid w:val="00F82169"/>
    <w:rsid w:val="00F913E1"/>
    <w:rsid w:val="00F95615"/>
    <w:rsid w:val="00F96D9F"/>
    <w:rsid w:val="00F97CC2"/>
    <w:rsid w:val="00FA34E8"/>
    <w:rsid w:val="00FA4702"/>
    <w:rsid w:val="00FB34A7"/>
    <w:rsid w:val="00FB3E69"/>
    <w:rsid w:val="00FB4543"/>
    <w:rsid w:val="00FB603A"/>
    <w:rsid w:val="00FC1108"/>
    <w:rsid w:val="00FC13B7"/>
    <w:rsid w:val="00FC2976"/>
    <w:rsid w:val="00FC335C"/>
    <w:rsid w:val="00FC367C"/>
    <w:rsid w:val="00FC3843"/>
    <w:rsid w:val="00FC42FB"/>
    <w:rsid w:val="00FC54FA"/>
    <w:rsid w:val="00FC55B8"/>
    <w:rsid w:val="00FD1054"/>
    <w:rsid w:val="00FD16C3"/>
    <w:rsid w:val="00FD4447"/>
    <w:rsid w:val="00FE0A62"/>
    <w:rsid w:val="00FE25BB"/>
    <w:rsid w:val="00FE4B5E"/>
    <w:rsid w:val="00FE4D08"/>
    <w:rsid w:val="00FE6E8E"/>
    <w:rsid w:val="00FE7259"/>
    <w:rsid w:val="00FF05D5"/>
    <w:rsid w:val="00FF2B35"/>
    <w:rsid w:val="00FF36AC"/>
    <w:rsid w:val="00FF5144"/>
    <w:rsid w:val="00FF6732"/>
    <w:rsid w:val="00FF7471"/>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83F7A3"/>
  <w15:docId w15:val="{56BA61BB-29D1-4FA5-886F-06F52BCA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666"/>
    <w:pPr>
      <w:jc w:val="both"/>
    </w:pPr>
    <w:rPr>
      <w:rFonts w:ascii="Verdana" w:hAnsi="Verdana"/>
    </w:rPr>
  </w:style>
  <w:style w:type="paragraph" w:styleId="Heading1">
    <w:name w:val="heading 1"/>
    <w:basedOn w:val="Normal"/>
    <w:next w:val="Heading2"/>
    <w:qFormat/>
    <w:rsid w:val="00F95CA5"/>
    <w:pPr>
      <w:keepNext/>
      <w:numPr>
        <w:numId w:val="2"/>
      </w:numPr>
      <w:jc w:val="left"/>
      <w:outlineLvl w:val="0"/>
    </w:pPr>
    <w:rPr>
      <w:b/>
      <w:caps/>
      <w:kern w:val="28"/>
    </w:rPr>
  </w:style>
  <w:style w:type="paragraph" w:styleId="Heading2">
    <w:name w:val="heading 2"/>
    <w:basedOn w:val="Normal"/>
    <w:link w:val="Heading2Char"/>
    <w:uiPriority w:val="9"/>
    <w:qFormat/>
    <w:rsid w:val="0087707D"/>
    <w:pPr>
      <w:keepNext/>
      <w:numPr>
        <w:ilvl w:val="1"/>
        <w:numId w:val="2"/>
      </w:numPr>
      <w:jc w:val="left"/>
      <w:outlineLvl w:val="1"/>
    </w:pPr>
    <w:rPr>
      <w:rFonts w:ascii="Calibri" w:eastAsia="Calibri" w:hAnsi="Calibri" w:cs="Arial"/>
      <w:b/>
      <w:sz w:val="22"/>
      <w:szCs w:val="22"/>
      <w:lang w:eastAsia="en-US"/>
    </w:rPr>
  </w:style>
  <w:style w:type="paragraph" w:styleId="Heading3">
    <w:name w:val="heading 3"/>
    <w:basedOn w:val="Normal"/>
    <w:next w:val="Level3"/>
    <w:qFormat/>
    <w:rsid w:val="00F95CA5"/>
    <w:pPr>
      <w:keepNext/>
      <w:numPr>
        <w:ilvl w:val="2"/>
        <w:numId w:val="2"/>
      </w:numPr>
      <w:jc w:val="left"/>
      <w:outlineLvl w:val="2"/>
    </w:pPr>
  </w:style>
  <w:style w:type="paragraph" w:styleId="Heading4">
    <w:name w:val="heading 4"/>
    <w:basedOn w:val="Normal"/>
    <w:next w:val="Normal"/>
    <w:qFormat/>
    <w:rsid w:val="00F95CA5"/>
    <w:pPr>
      <w:keepNext/>
      <w:tabs>
        <w:tab w:val="right" w:pos="9072"/>
      </w:tabs>
      <w:spacing w:before="240" w:after="60"/>
      <w:outlineLvl w:val="3"/>
    </w:pPr>
    <w:rPr>
      <w:rFonts w:ascii="Arial" w:hAnsi="Arial"/>
      <w:b/>
    </w:rPr>
  </w:style>
  <w:style w:type="paragraph" w:styleId="Heading5">
    <w:name w:val="heading 5"/>
    <w:basedOn w:val="Normal"/>
    <w:next w:val="Normal"/>
    <w:qFormat/>
    <w:rsid w:val="00F95CA5"/>
    <w:pPr>
      <w:tabs>
        <w:tab w:val="right" w:pos="9072"/>
      </w:tabs>
      <w:spacing w:before="240" w:after="60"/>
      <w:outlineLvl w:val="4"/>
    </w:pPr>
    <w:rPr>
      <w:sz w:val="22"/>
    </w:rPr>
  </w:style>
  <w:style w:type="paragraph" w:styleId="Heading6">
    <w:name w:val="heading 6"/>
    <w:basedOn w:val="Normal"/>
    <w:next w:val="Normal"/>
    <w:qFormat/>
    <w:rsid w:val="00F95CA5"/>
    <w:pPr>
      <w:tabs>
        <w:tab w:val="right" w:pos="9072"/>
      </w:tabs>
      <w:spacing w:before="240" w:after="60"/>
      <w:outlineLvl w:val="5"/>
    </w:pPr>
    <w:rPr>
      <w:i/>
      <w:sz w:val="22"/>
    </w:rPr>
  </w:style>
  <w:style w:type="paragraph" w:styleId="Heading7">
    <w:name w:val="heading 7"/>
    <w:basedOn w:val="Normal"/>
    <w:next w:val="Normal"/>
    <w:qFormat/>
    <w:rsid w:val="00F95CA5"/>
    <w:pPr>
      <w:tabs>
        <w:tab w:val="right" w:pos="9072"/>
      </w:tabs>
      <w:spacing w:before="240" w:after="60"/>
      <w:outlineLvl w:val="6"/>
    </w:pPr>
    <w:rPr>
      <w:rFonts w:ascii="Arial" w:hAnsi="Arial"/>
    </w:rPr>
  </w:style>
  <w:style w:type="paragraph" w:styleId="Heading8">
    <w:name w:val="heading 8"/>
    <w:basedOn w:val="Normal"/>
    <w:next w:val="Normal"/>
    <w:qFormat/>
    <w:rsid w:val="00F95CA5"/>
    <w:pPr>
      <w:tabs>
        <w:tab w:val="right" w:pos="9072"/>
      </w:tabs>
      <w:spacing w:before="240" w:after="60"/>
      <w:outlineLvl w:val="7"/>
    </w:pPr>
    <w:rPr>
      <w:rFonts w:ascii="Arial" w:hAnsi="Arial"/>
      <w:i/>
    </w:rPr>
  </w:style>
  <w:style w:type="paragraph" w:styleId="Heading9">
    <w:name w:val="heading 9"/>
    <w:basedOn w:val="Normal"/>
    <w:next w:val="Normal"/>
    <w:qFormat/>
    <w:rsid w:val="00F95CA5"/>
    <w:pPr>
      <w:tabs>
        <w:tab w:val="right" w:pos="9072"/>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Body2"/>
    <w:qFormat/>
    <w:rsid w:val="00F95CA5"/>
    <w:pPr>
      <w:numPr>
        <w:ilvl w:val="1"/>
        <w:numId w:val="12"/>
      </w:numPr>
      <w:outlineLvl w:val="1"/>
    </w:pPr>
  </w:style>
  <w:style w:type="paragraph" w:customStyle="1" w:styleId="Body2">
    <w:name w:val="Body 2"/>
    <w:basedOn w:val="Body1"/>
    <w:qFormat/>
    <w:rsid w:val="00F95CA5"/>
  </w:style>
  <w:style w:type="paragraph" w:customStyle="1" w:styleId="Body1">
    <w:name w:val="Body 1"/>
    <w:basedOn w:val="Body"/>
    <w:rsid w:val="00F95CA5"/>
    <w:pPr>
      <w:tabs>
        <w:tab w:val="clear" w:pos="851"/>
        <w:tab w:val="clear" w:pos="1843"/>
        <w:tab w:val="clear" w:pos="3119"/>
        <w:tab w:val="clear" w:pos="4253"/>
      </w:tabs>
      <w:ind w:left="851"/>
    </w:pPr>
  </w:style>
  <w:style w:type="paragraph" w:customStyle="1" w:styleId="Body">
    <w:name w:val="Body"/>
    <w:basedOn w:val="Normal"/>
    <w:rsid w:val="00F95CA5"/>
    <w:pPr>
      <w:tabs>
        <w:tab w:val="left" w:pos="851"/>
        <w:tab w:val="left" w:pos="1843"/>
        <w:tab w:val="left" w:pos="3119"/>
        <w:tab w:val="left" w:pos="4253"/>
      </w:tabs>
      <w:spacing w:after="240" w:line="312" w:lineRule="auto"/>
    </w:pPr>
  </w:style>
  <w:style w:type="paragraph" w:customStyle="1" w:styleId="Level3">
    <w:name w:val="Level 3"/>
    <w:basedOn w:val="Body3"/>
    <w:qFormat/>
    <w:rsid w:val="00F95CA5"/>
    <w:pPr>
      <w:numPr>
        <w:ilvl w:val="2"/>
        <w:numId w:val="12"/>
      </w:numPr>
      <w:outlineLvl w:val="2"/>
    </w:pPr>
  </w:style>
  <w:style w:type="paragraph" w:customStyle="1" w:styleId="Body3">
    <w:name w:val="Body 3"/>
    <w:basedOn w:val="Body2"/>
    <w:rsid w:val="00F95CA5"/>
    <w:pPr>
      <w:ind w:left="1843"/>
    </w:pPr>
  </w:style>
  <w:style w:type="paragraph" w:customStyle="1" w:styleId="Body4">
    <w:name w:val="Body 4"/>
    <w:basedOn w:val="Body3"/>
    <w:rsid w:val="00F95CA5"/>
    <w:pPr>
      <w:ind w:left="3119"/>
    </w:pPr>
  </w:style>
  <w:style w:type="character" w:customStyle="1" w:styleId="BoldText">
    <w:name w:val="BoldText"/>
    <w:rsid w:val="00F95CA5"/>
    <w:rPr>
      <w:b/>
    </w:rPr>
  </w:style>
  <w:style w:type="character" w:customStyle="1" w:styleId="BoldUnderlinedText">
    <w:name w:val="BoldUnderlinedText"/>
    <w:rsid w:val="00F95CA5"/>
    <w:rPr>
      <w:b/>
      <w:u w:val="single"/>
    </w:rPr>
  </w:style>
  <w:style w:type="paragraph" w:styleId="Footer">
    <w:name w:val="footer"/>
    <w:basedOn w:val="Normal"/>
    <w:link w:val="FooterChar"/>
    <w:uiPriority w:val="99"/>
    <w:unhideWhenUsed/>
    <w:rsid w:val="004B55E0"/>
    <w:pPr>
      <w:tabs>
        <w:tab w:val="center" w:pos="4536"/>
      </w:tabs>
      <w:jc w:val="left"/>
    </w:pPr>
    <w:rPr>
      <w:rFonts w:ascii="Calibri" w:eastAsia="Calibri" w:hAnsi="Calibri" w:cs="Arial"/>
      <w:noProof/>
      <w:sz w:val="16"/>
      <w:szCs w:val="22"/>
      <w:lang w:eastAsia="en-US"/>
    </w:rPr>
  </w:style>
  <w:style w:type="paragraph" w:styleId="Header">
    <w:name w:val="header"/>
    <w:basedOn w:val="Normal"/>
    <w:link w:val="HeaderChar"/>
    <w:uiPriority w:val="99"/>
    <w:unhideWhenUsed/>
    <w:rsid w:val="004B55E0"/>
    <w:pPr>
      <w:tabs>
        <w:tab w:val="center" w:pos="4536"/>
        <w:tab w:val="right" w:pos="9072"/>
      </w:tabs>
      <w:jc w:val="left"/>
    </w:pPr>
    <w:rPr>
      <w:rFonts w:ascii="Calibri" w:eastAsia="Calibri" w:hAnsi="Calibri" w:cs="Arial"/>
      <w:noProof/>
      <w:sz w:val="16"/>
      <w:szCs w:val="22"/>
      <w:lang w:eastAsia="en-US"/>
    </w:rPr>
  </w:style>
  <w:style w:type="paragraph" w:customStyle="1" w:styleId="Level1">
    <w:name w:val="Level 1"/>
    <w:basedOn w:val="Body1"/>
    <w:qFormat/>
    <w:rsid w:val="00F95CA5"/>
    <w:pPr>
      <w:keepNext/>
      <w:numPr>
        <w:numId w:val="12"/>
      </w:numPr>
      <w:outlineLvl w:val="0"/>
    </w:pPr>
    <w:rPr>
      <w:b/>
      <w:caps/>
    </w:rPr>
  </w:style>
  <w:style w:type="paragraph" w:customStyle="1" w:styleId="Level4">
    <w:name w:val="Level 4"/>
    <w:basedOn w:val="Body4"/>
    <w:qFormat/>
    <w:rsid w:val="00F95CA5"/>
    <w:pPr>
      <w:numPr>
        <w:ilvl w:val="3"/>
        <w:numId w:val="12"/>
      </w:numPr>
      <w:outlineLvl w:val="3"/>
    </w:pPr>
  </w:style>
  <w:style w:type="paragraph" w:customStyle="1" w:styleId="Level5">
    <w:name w:val="Level 5"/>
    <w:basedOn w:val="Body5"/>
    <w:qFormat/>
    <w:rsid w:val="00F95CA5"/>
    <w:pPr>
      <w:numPr>
        <w:ilvl w:val="4"/>
        <w:numId w:val="12"/>
      </w:numPr>
      <w:outlineLvl w:val="4"/>
    </w:pPr>
  </w:style>
  <w:style w:type="paragraph" w:customStyle="1" w:styleId="Level6">
    <w:name w:val="Level 6"/>
    <w:basedOn w:val="Normal"/>
    <w:rsid w:val="00F95CA5"/>
    <w:pPr>
      <w:numPr>
        <w:ilvl w:val="5"/>
        <w:numId w:val="3"/>
      </w:numPr>
      <w:tabs>
        <w:tab w:val="right" w:pos="9072"/>
      </w:tabs>
      <w:spacing w:line="312" w:lineRule="auto"/>
    </w:pPr>
  </w:style>
  <w:style w:type="paragraph" w:styleId="NormalIndent">
    <w:name w:val="Normal Indent"/>
    <w:basedOn w:val="Normal"/>
    <w:rsid w:val="00F95CA5"/>
    <w:pPr>
      <w:tabs>
        <w:tab w:val="right" w:pos="9072"/>
      </w:tabs>
      <w:spacing w:after="240"/>
      <w:ind w:left="720"/>
    </w:pPr>
    <w:rPr>
      <w:kern w:val="28"/>
    </w:rPr>
  </w:style>
  <w:style w:type="paragraph" w:customStyle="1" w:styleId="Rule1">
    <w:name w:val="Rule 1"/>
    <w:basedOn w:val="Body"/>
    <w:semiHidden/>
    <w:rsid w:val="00F95CA5"/>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F95CA5"/>
    <w:pPr>
      <w:numPr>
        <w:ilvl w:val="1"/>
        <w:numId w:val="8"/>
      </w:numPr>
    </w:pPr>
  </w:style>
  <w:style w:type="paragraph" w:customStyle="1" w:styleId="Rule3">
    <w:name w:val="Rule 3"/>
    <w:basedOn w:val="Body3"/>
    <w:semiHidden/>
    <w:rsid w:val="00F95CA5"/>
    <w:pPr>
      <w:numPr>
        <w:ilvl w:val="2"/>
        <w:numId w:val="8"/>
      </w:numPr>
    </w:pPr>
  </w:style>
  <w:style w:type="paragraph" w:customStyle="1" w:styleId="Rule4">
    <w:name w:val="Rule 4"/>
    <w:basedOn w:val="Body4"/>
    <w:semiHidden/>
    <w:rsid w:val="00F95CA5"/>
    <w:pPr>
      <w:numPr>
        <w:ilvl w:val="3"/>
        <w:numId w:val="8"/>
      </w:numPr>
    </w:pPr>
  </w:style>
  <w:style w:type="paragraph" w:customStyle="1" w:styleId="Rule5">
    <w:name w:val="Rule 5"/>
    <w:basedOn w:val="Body5"/>
    <w:semiHidden/>
    <w:rsid w:val="00F95CA5"/>
    <w:pPr>
      <w:numPr>
        <w:ilvl w:val="4"/>
        <w:numId w:val="8"/>
      </w:numPr>
    </w:pPr>
  </w:style>
  <w:style w:type="paragraph" w:customStyle="1" w:styleId="Rule6">
    <w:name w:val="Rule 6"/>
    <w:basedOn w:val="Normal"/>
    <w:next w:val="Normal"/>
    <w:rsid w:val="00F95CA5"/>
    <w:pPr>
      <w:numPr>
        <w:ilvl w:val="4"/>
        <w:numId w:val="1"/>
      </w:numPr>
      <w:tabs>
        <w:tab w:val="left" w:pos="851"/>
        <w:tab w:val="left" w:pos="1701"/>
        <w:tab w:val="left" w:pos="2552"/>
        <w:tab w:val="left" w:pos="3402"/>
        <w:tab w:val="left" w:pos="4253"/>
        <w:tab w:val="left" w:pos="4320"/>
        <w:tab w:val="left" w:pos="5103"/>
        <w:tab w:val="left" w:pos="5954"/>
        <w:tab w:val="left" w:pos="6804"/>
        <w:tab w:val="left" w:pos="7655"/>
      </w:tabs>
      <w:spacing w:after="300" w:line="312" w:lineRule="auto"/>
      <w:outlineLvl w:val="5"/>
    </w:pPr>
  </w:style>
  <w:style w:type="paragraph" w:styleId="TOC1">
    <w:name w:val="toc 1"/>
    <w:basedOn w:val="Body"/>
    <w:next w:val="Normal"/>
    <w:uiPriority w:val="39"/>
    <w:rsid w:val="00F95CA5"/>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rsid w:val="00F95CA5"/>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rsid w:val="00F95CA5"/>
    <w:pPr>
      <w:numPr>
        <w:numId w:val="16"/>
      </w:numPr>
      <w:tabs>
        <w:tab w:val="clear" w:pos="1843"/>
        <w:tab w:val="clear" w:pos="3119"/>
        <w:tab w:val="clear" w:pos="4253"/>
        <w:tab w:val="right" w:leader="dot" w:pos="9072"/>
      </w:tabs>
      <w:spacing w:after="60" w:line="240" w:lineRule="auto"/>
      <w:ind w:right="851"/>
    </w:pPr>
    <w:rPr>
      <w:noProof/>
    </w:rPr>
  </w:style>
  <w:style w:type="character" w:customStyle="1" w:styleId="UnderlinedText">
    <w:name w:val="UnderlinedText"/>
    <w:rsid w:val="00F95CA5"/>
    <w:rPr>
      <w:u w:val="single"/>
    </w:rPr>
  </w:style>
  <w:style w:type="paragraph" w:customStyle="1" w:styleId="BodyText1">
    <w:name w:val="Body Text1"/>
    <w:basedOn w:val="Normal"/>
    <w:rsid w:val="00F95CA5"/>
    <w:pPr>
      <w:ind w:left="709"/>
    </w:pPr>
  </w:style>
  <w:style w:type="paragraph" w:styleId="TOC4">
    <w:name w:val="toc 4"/>
    <w:basedOn w:val="Body"/>
    <w:next w:val="Normal"/>
    <w:rsid w:val="00F95CA5"/>
    <w:pPr>
      <w:keepNext/>
      <w:tabs>
        <w:tab w:val="clear" w:pos="851"/>
        <w:tab w:val="clear" w:pos="1843"/>
        <w:tab w:val="clear" w:pos="3119"/>
        <w:tab w:val="clear" w:pos="4253"/>
        <w:tab w:val="right" w:pos="9072"/>
        <w:tab w:val="right" w:pos="9100"/>
      </w:tabs>
      <w:spacing w:after="60" w:line="240" w:lineRule="auto"/>
      <w:ind w:left="851"/>
    </w:pPr>
    <w:rPr>
      <w:noProof/>
    </w:rPr>
  </w:style>
  <w:style w:type="paragraph" w:styleId="TOC5">
    <w:name w:val="toc 5"/>
    <w:basedOn w:val="TOC1"/>
    <w:next w:val="Normal"/>
    <w:rsid w:val="00F95CA5"/>
    <w:pPr>
      <w:ind w:left="2552"/>
    </w:pPr>
    <w:rPr>
      <w:caps w:val="0"/>
    </w:rPr>
  </w:style>
  <w:style w:type="paragraph" w:styleId="TOC6">
    <w:name w:val="toc 6"/>
    <w:basedOn w:val="Normal"/>
    <w:next w:val="Normal"/>
    <w:rsid w:val="00F95CA5"/>
    <w:pPr>
      <w:numPr>
        <w:numId w:val="17"/>
      </w:numPr>
      <w:tabs>
        <w:tab w:val="left" w:pos="1400"/>
        <w:tab w:val="left" w:pos="1700"/>
        <w:tab w:val="right" w:leader="dot" w:pos="9072"/>
      </w:tabs>
      <w:ind w:right="851"/>
    </w:pPr>
    <w:rPr>
      <w:noProof/>
    </w:rPr>
  </w:style>
  <w:style w:type="paragraph" w:styleId="TOC7">
    <w:name w:val="toc 7"/>
    <w:basedOn w:val="Normal"/>
    <w:next w:val="Normal"/>
    <w:autoRedefine/>
    <w:semiHidden/>
    <w:rsid w:val="00F95CA5"/>
    <w:pPr>
      <w:ind w:left="1440"/>
    </w:pPr>
  </w:style>
  <w:style w:type="paragraph" w:styleId="TOC8">
    <w:name w:val="toc 8"/>
    <w:basedOn w:val="Normal"/>
    <w:next w:val="Normal"/>
    <w:autoRedefine/>
    <w:semiHidden/>
    <w:rsid w:val="00F95CA5"/>
    <w:pPr>
      <w:ind w:left="1680"/>
    </w:pPr>
  </w:style>
  <w:style w:type="paragraph" w:styleId="TOC9">
    <w:name w:val="toc 9"/>
    <w:basedOn w:val="Normal"/>
    <w:next w:val="Normal"/>
    <w:autoRedefine/>
    <w:semiHidden/>
    <w:rsid w:val="00F95CA5"/>
    <w:pPr>
      <w:ind w:left="1920"/>
    </w:pPr>
  </w:style>
  <w:style w:type="character" w:styleId="PageNumber">
    <w:name w:val="page number"/>
    <w:semiHidden/>
    <w:rsid w:val="00F95CA5"/>
    <w:rPr>
      <w:sz w:val="16"/>
    </w:rPr>
  </w:style>
  <w:style w:type="paragraph" w:customStyle="1" w:styleId="Schedule">
    <w:name w:val="Schedule"/>
    <w:basedOn w:val="Normal"/>
    <w:semiHidden/>
    <w:rsid w:val="00F95CA5"/>
    <w:pPr>
      <w:keepNext/>
      <w:pageBreakBefore/>
      <w:numPr>
        <w:numId w:val="4"/>
      </w:numPr>
      <w:spacing w:after="240"/>
      <w:jc w:val="center"/>
    </w:pPr>
    <w:rPr>
      <w:b/>
      <w:caps/>
      <w:sz w:val="24"/>
    </w:rPr>
  </w:style>
  <w:style w:type="paragraph" w:customStyle="1" w:styleId="SchedTitle">
    <w:name w:val="SchedTitle"/>
    <w:basedOn w:val="Body"/>
    <w:next w:val="Level1"/>
    <w:rsid w:val="00F95CA5"/>
    <w:pPr>
      <w:keepNext/>
      <w:tabs>
        <w:tab w:val="num" w:pos="720"/>
      </w:tabs>
      <w:spacing w:after="480" w:line="240" w:lineRule="auto"/>
      <w:ind w:left="720" w:hanging="432"/>
      <w:jc w:val="center"/>
    </w:pPr>
  </w:style>
  <w:style w:type="paragraph" w:styleId="Title">
    <w:name w:val="Title"/>
    <w:basedOn w:val="Normal"/>
    <w:qFormat/>
    <w:rsid w:val="00F95CA5"/>
    <w:pPr>
      <w:spacing w:after="480"/>
      <w:jc w:val="center"/>
    </w:pPr>
    <w:rPr>
      <w:b/>
      <w:kern w:val="28"/>
    </w:rPr>
  </w:style>
  <w:style w:type="paragraph" w:styleId="Subtitle">
    <w:name w:val="Subtitle"/>
    <w:basedOn w:val="Normal"/>
    <w:qFormat/>
    <w:rsid w:val="00F95CA5"/>
    <w:rPr>
      <w:b/>
    </w:rPr>
  </w:style>
  <w:style w:type="paragraph" w:styleId="BodyTextIndent">
    <w:name w:val="Body Text Indent"/>
    <w:basedOn w:val="Normal"/>
    <w:rsid w:val="00F95CA5"/>
    <w:pPr>
      <w:spacing w:after="240" w:line="312" w:lineRule="auto"/>
      <w:ind w:left="1701" w:hanging="998"/>
    </w:pPr>
  </w:style>
  <w:style w:type="character" w:customStyle="1" w:styleId="ItalicText">
    <w:name w:val="ItalicText"/>
    <w:rsid w:val="00F95CA5"/>
    <w:rPr>
      <w:i/>
    </w:rPr>
  </w:style>
  <w:style w:type="paragraph" w:customStyle="1" w:styleId="Level7">
    <w:name w:val="Level 7"/>
    <w:rsid w:val="00F95CA5"/>
    <w:pPr>
      <w:widowControl w:val="0"/>
      <w:spacing w:line="240" w:lineRule="atLeast"/>
      <w:ind w:left="720" w:hanging="720"/>
      <w:jc w:val="both"/>
    </w:pPr>
    <w:rPr>
      <w:snapToGrid w:val="0"/>
      <w:sz w:val="24"/>
      <w:lang w:val="en-US" w:eastAsia="en-US"/>
    </w:rPr>
  </w:style>
  <w:style w:type="paragraph" w:customStyle="1" w:styleId="Level8">
    <w:name w:val="Level 8"/>
    <w:rsid w:val="00F95CA5"/>
    <w:pPr>
      <w:widowControl w:val="0"/>
      <w:spacing w:line="240" w:lineRule="atLeast"/>
      <w:ind w:left="720" w:hanging="720"/>
      <w:jc w:val="both"/>
    </w:pPr>
    <w:rPr>
      <w:snapToGrid w:val="0"/>
      <w:sz w:val="24"/>
      <w:lang w:val="en-US" w:eastAsia="en-US"/>
    </w:rPr>
  </w:style>
  <w:style w:type="paragraph" w:customStyle="1" w:styleId="Body5">
    <w:name w:val="Body 5"/>
    <w:basedOn w:val="Body3"/>
    <w:rsid w:val="00F95CA5"/>
    <w:pPr>
      <w:ind w:left="3119"/>
    </w:pPr>
  </w:style>
  <w:style w:type="paragraph" w:customStyle="1" w:styleId="Body6">
    <w:name w:val="Body 6"/>
    <w:rsid w:val="00F95CA5"/>
    <w:pPr>
      <w:widowControl w:val="0"/>
      <w:spacing w:line="240" w:lineRule="atLeast"/>
      <w:ind w:left="720" w:hanging="720"/>
      <w:jc w:val="both"/>
    </w:pPr>
    <w:rPr>
      <w:snapToGrid w:val="0"/>
      <w:sz w:val="24"/>
      <w:lang w:val="en-US" w:eastAsia="en-US"/>
    </w:rPr>
  </w:style>
  <w:style w:type="paragraph" w:customStyle="1" w:styleId="Body7">
    <w:name w:val="Body 7"/>
    <w:rsid w:val="00F95CA5"/>
    <w:pPr>
      <w:widowControl w:val="0"/>
      <w:spacing w:line="240" w:lineRule="atLeast"/>
      <w:ind w:left="720" w:hanging="720"/>
      <w:jc w:val="both"/>
    </w:pPr>
    <w:rPr>
      <w:snapToGrid w:val="0"/>
      <w:sz w:val="24"/>
      <w:lang w:val="en-US" w:eastAsia="en-US"/>
    </w:rPr>
  </w:style>
  <w:style w:type="paragraph" w:customStyle="1" w:styleId="Body8">
    <w:name w:val="Body 8"/>
    <w:rsid w:val="00F95CA5"/>
    <w:pPr>
      <w:widowControl w:val="0"/>
      <w:spacing w:line="240" w:lineRule="atLeast"/>
      <w:ind w:left="720" w:hanging="720"/>
      <w:jc w:val="both"/>
    </w:pPr>
    <w:rPr>
      <w:snapToGrid w:val="0"/>
      <w:sz w:val="24"/>
      <w:lang w:val="en-US" w:eastAsia="en-US"/>
    </w:rPr>
  </w:style>
  <w:style w:type="paragraph" w:customStyle="1" w:styleId="ScheduleTitle">
    <w:name w:val="Schedule Title"/>
    <w:basedOn w:val="Body"/>
    <w:rsid w:val="00F95CA5"/>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F95CA5"/>
    <w:pPr>
      <w:numPr>
        <w:ilvl w:val="1"/>
        <w:numId w:val="11"/>
      </w:numPr>
      <w:tabs>
        <w:tab w:val="clear" w:pos="1843"/>
        <w:tab w:val="clear" w:pos="3119"/>
        <w:tab w:val="clear" w:pos="4253"/>
      </w:tabs>
    </w:pPr>
  </w:style>
  <w:style w:type="paragraph" w:customStyle="1" w:styleId="iDefinition">
    <w:name w:val="(i) Definition"/>
    <w:basedOn w:val="Body"/>
    <w:rsid w:val="00F95CA5"/>
    <w:pPr>
      <w:numPr>
        <w:ilvl w:val="2"/>
        <w:numId w:val="11"/>
      </w:numPr>
      <w:tabs>
        <w:tab w:val="clear" w:pos="851"/>
        <w:tab w:val="clear" w:pos="1843"/>
        <w:tab w:val="clear" w:pos="3119"/>
        <w:tab w:val="clear" w:pos="4253"/>
      </w:tabs>
    </w:pPr>
  </w:style>
  <w:style w:type="character" w:styleId="FootnoteReference">
    <w:name w:val="footnote reference"/>
    <w:rsid w:val="00F95CA5"/>
    <w:rPr>
      <w:rFonts w:ascii="Tahoma" w:hAnsi="Tahoma"/>
      <w:b/>
      <w:color w:val="auto"/>
      <w:sz w:val="20"/>
      <w:u w:val="none"/>
      <w:vertAlign w:val="superscript"/>
    </w:rPr>
  </w:style>
  <w:style w:type="character" w:customStyle="1" w:styleId="Level1asHeadingtext">
    <w:name w:val="Level 1 as Heading (text)"/>
    <w:rsid w:val="00F95CA5"/>
    <w:rPr>
      <w:b/>
    </w:rPr>
  </w:style>
  <w:style w:type="character" w:customStyle="1" w:styleId="Level2asHeadingtext">
    <w:name w:val="Level 2 as Heading (text)"/>
    <w:rsid w:val="00F95CA5"/>
    <w:rPr>
      <w:b/>
    </w:rPr>
  </w:style>
  <w:style w:type="character" w:customStyle="1" w:styleId="Level3asHeadingtext">
    <w:name w:val="Level 3 as Heading (text)"/>
    <w:rsid w:val="00F95CA5"/>
    <w:rPr>
      <w:b/>
    </w:rPr>
  </w:style>
  <w:style w:type="character" w:customStyle="1" w:styleId="CrossReference">
    <w:name w:val="Cross Reference"/>
    <w:qFormat/>
    <w:rsid w:val="00F95CA5"/>
    <w:rPr>
      <w:b/>
    </w:rPr>
  </w:style>
  <w:style w:type="paragraph" w:styleId="FootnoteText">
    <w:name w:val="footnote text"/>
    <w:basedOn w:val="Normal"/>
    <w:link w:val="FootnoteTextChar"/>
    <w:rsid w:val="00F95CA5"/>
    <w:pPr>
      <w:tabs>
        <w:tab w:val="left" w:pos="851"/>
      </w:tabs>
      <w:spacing w:after="60"/>
      <w:ind w:left="851" w:hanging="851"/>
    </w:pPr>
    <w:rPr>
      <w:rFonts w:ascii="Tahoma" w:hAnsi="Tahoma"/>
      <w:sz w:val="16"/>
    </w:rPr>
  </w:style>
  <w:style w:type="paragraph" w:customStyle="1" w:styleId="Parties">
    <w:name w:val="Parties"/>
    <w:basedOn w:val="Body1"/>
    <w:rsid w:val="00F95CA5"/>
    <w:pPr>
      <w:numPr>
        <w:numId w:val="5"/>
      </w:numPr>
    </w:pPr>
  </w:style>
  <w:style w:type="paragraph" w:customStyle="1" w:styleId="Background">
    <w:name w:val="Background"/>
    <w:basedOn w:val="Body1"/>
    <w:rsid w:val="00F95CA5"/>
    <w:pPr>
      <w:numPr>
        <w:numId w:val="6"/>
      </w:numPr>
    </w:pPr>
  </w:style>
  <w:style w:type="paragraph" w:customStyle="1" w:styleId="Bullet1">
    <w:name w:val="Bullet 1"/>
    <w:basedOn w:val="Body1"/>
    <w:rsid w:val="00F95CA5"/>
    <w:pPr>
      <w:numPr>
        <w:numId w:val="7"/>
      </w:numPr>
    </w:pPr>
  </w:style>
  <w:style w:type="paragraph" w:customStyle="1" w:styleId="Bullet20">
    <w:name w:val="Bullet 2"/>
    <w:basedOn w:val="Body2"/>
    <w:rsid w:val="00F95CA5"/>
    <w:pPr>
      <w:numPr>
        <w:ilvl w:val="1"/>
        <w:numId w:val="7"/>
      </w:numPr>
    </w:pPr>
  </w:style>
  <w:style w:type="paragraph" w:customStyle="1" w:styleId="Bullet3">
    <w:name w:val="Bullet 3"/>
    <w:basedOn w:val="Body3"/>
    <w:rsid w:val="00F95CA5"/>
    <w:pPr>
      <w:numPr>
        <w:ilvl w:val="2"/>
        <w:numId w:val="7"/>
      </w:numPr>
    </w:pPr>
  </w:style>
  <w:style w:type="table" w:styleId="TableGrid">
    <w:name w:val="Table Grid"/>
    <w:basedOn w:val="TableNormal"/>
    <w:uiPriority w:val="59"/>
    <w:rsid w:val="00F95CA5"/>
    <w:pPr>
      <w:jc w:val="both"/>
    </w:pPr>
    <w:tblPr/>
  </w:style>
  <w:style w:type="paragraph" w:customStyle="1" w:styleId="Sideheading">
    <w:name w:val="Sideheading"/>
    <w:basedOn w:val="Body"/>
    <w:rsid w:val="00F95CA5"/>
    <w:pPr>
      <w:tabs>
        <w:tab w:val="clear" w:pos="851"/>
        <w:tab w:val="clear" w:pos="1843"/>
        <w:tab w:val="clear" w:pos="3119"/>
        <w:tab w:val="clear" w:pos="4253"/>
      </w:tabs>
    </w:pPr>
    <w:rPr>
      <w:b/>
      <w:caps/>
    </w:rPr>
  </w:style>
  <w:style w:type="paragraph" w:customStyle="1" w:styleId="SealsChar">
    <w:name w:val="Seals Char"/>
    <w:basedOn w:val="Normal"/>
    <w:link w:val="SealsCharChar"/>
    <w:rsid w:val="00F95CA5"/>
    <w:pPr>
      <w:tabs>
        <w:tab w:val="right" w:pos="4535"/>
      </w:tabs>
      <w:ind w:right="4536"/>
    </w:pPr>
    <w:rPr>
      <w:rFonts w:ascii="Times New Roman" w:hAnsi="Times New Roman"/>
      <w:sz w:val="24"/>
    </w:rPr>
  </w:style>
  <w:style w:type="character" w:customStyle="1" w:styleId="SealsCharChar">
    <w:name w:val="Seals Char Char"/>
    <w:link w:val="SealsChar"/>
    <w:rsid w:val="00F95CA5"/>
    <w:rPr>
      <w:sz w:val="24"/>
      <w:lang w:val="en-GB" w:eastAsia="en-GB" w:bidi="ar-SA"/>
    </w:rPr>
  </w:style>
  <w:style w:type="character" w:customStyle="1" w:styleId="CrossReference0">
    <w:name w:val="CrossReference"/>
    <w:rsid w:val="00F95CA5"/>
    <w:rPr>
      <w:rFonts w:ascii="Arial" w:hAnsi="Arial"/>
    </w:rPr>
  </w:style>
  <w:style w:type="paragraph" w:customStyle="1" w:styleId="SchLevel1">
    <w:name w:val="Sch Level 1"/>
    <w:basedOn w:val="Normal"/>
    <w:rsid w:val="00F95CA5"/>
    <w:pPr>
      <w:numPr>
        <w:numId w:val="9"/>
      </w:numPr>
      <w:spacing w:after="240" w:line="312" w:lineRule="auto"/>
    </w:pPr>
    <w:rPr>
      <w:b/>
    </w:rPr>
  </w:style>
  <w:style w:type="paragraph" w:customStyle="1" w:styleId="SchLevel2">
    <w:name w:val="Sch Level 2"/>
    <w:basedOn w:val="Normal"/>
    <w:rsid w:val="00F95CA5"/>
    <w:pPr>
      <w:numPr>
        <w:ilvl w:val="1"/>
        <w:numId w:val="9"/>
      </w:numPr>
      <w:spacing w:after="240" w:line="312" w:lineRule="auto"/>
    </w:pPr>
  </w:style>
  <w:style w:type="paragraph" w:customStyle="1" w:styleId="SchLevel3">
    <w:name w:val="Sch Level 3"/>
    <w:basedOn w:val="Normal"/>
    <w:rsid w:val="00F95CA5"/>
    <w:pPr>
      <w:numPr>
        <w:ilvl w:val="2"/>
        <w:numId w:val="9"/>
      </w:numPr>
      <w:spacing w:after="240" w:line="312" w:lineRule="auto"/>
    </w:pPr>
  </w:style>
  <w:style w:type="paragraph" w:customStyle="1" w:styleId="SchLevel4">
    <w:name w:val="Sch Level 4"/>
    <w:basedOn w:val="Normal"/>
    <w:rsid w:val="00F95CA5"/>
    <w:pPr>
      <w:numPr>
        <w:ilvl w:val="3"/>
        <w:numId w:val="9"/>
      </w:numPr>
      <w:spacing w:after="240" w:line="312" w:lineRule="auto"/>
    </w:pPr>
  </w:style>
  <w:style w:type="paragraph" w:customStyle="1" w:styleId="SchNoHeadLevel1">
    <w:name w:val="Sch NoHead Level 1"/>
    <w:basedOn w:val="Normal"/>
    <w:rsid w:val="00F95CA5"/>
    <w:pPr>
      <w:numPr>
        <w:numId w:val="10"/>
      </w:numPr>
      <w:spacing w:after="240" w:line="312" w:lineRule="auto"/>
    </w:pPr>
  </w:style>
  <w:style w:type="paragraph" w:customStyle="1" w:styleId="SchNoHeadLevel2">
    <w:name w:val="Sch NoHead Level 2"/>
    <w:basedOn w:val="Normal"/>
    <w:rsid w:val="00F95CA5"/>
    <w:pPr>
      <w:numPr>
        <w:ilvl w:val="1"/>
        <w:numId w:val="10"/>
      </w:numPr>
      <w:spacing w:after="240" w:line="312" w:lineRule="auto"/>
    </w:pPr>
  </w:style>
  <w:style w:type="paragraph" w:customStyle="1" w:styleId="SchNoHeadLevel3">
    <w:name w:val="Sch NoHead Level 3"/>
    <w:basedOn w:val="Normal"/>
    <w:rsid w:val="00F95CA5"/>
    <w:pPr>
      <w:numPr>
        <w:ilvl w:val="2"/>
        <w:numId w:val="10"/>
      </w:numPr>
      <w:spacing w:after="240" w:line="312" w:lineRule="auto"/>
    </w:pPr>
  </w:style>
  <w:style w:type="paragraph" w:customStyle="1" w:styleId="Definition">
    <w:name w:val="Definition"/>
    <w:basedOn w:val="Normal"/>
    <w:rsid w:val="00F95CA5"/>
    <w:pPr>
      <w:numPr>
        <w:numId w:val="11"/>
      </w:numPr>
      <w:tabs>
        <w:tab w:val="left" w:pos="851"/>
        <w:tab w:val="left" w:pos="1843"/>
        <w:tab w:val="left" w:pos="3119"/>
        <w:tab w:val="left" w:pos="4253"/>
      </w:tabs>
      <w:spacing w:after="240" w:line="312" w:lineRule="auto"/>
    </w:pPr>
  </w:style>
  <w:style w:type="paragraph" w:customStyle="1" w:styleId="DefinedTerm">
    <w:name w:val="Defined Term"/>
    <w:basedOn w:val="Normal"/>
    <w:rsid w:val="00F95CA5"/>
    <w:pPr>
      <w:tabs>
        <w:tab w:val="left" w:pos="851"/>
        <w:tab w:val="left" w:pos="1843"/>
        <w:tab w:val="left" w:pos="3119"/>
        <w:tab w:val="left" w:pos="4253"/>
      </w:tabs>
      <w:jc w:val="left"/>
    </w:pPr>
    <w:rPr>
      <w:b/>
    </w:rPr>
  </w:style>
  <w:style w:type="paragraph" w:customStyle="1" w:styleId="Recitals">
    <w:name w:val="Recitals"/>
    <w:basedOn w:val="Normal"/>
    <w:rsid w:val="00F95CA5"/>
    <w:pPr>
      <w:numPr>
        <w:numId w:val="13"/>
      </w:numPr>
      <w:spacing w:after="240" w:line="312" w:lineRule="auto"/>
    </w:pPr>
  </w:style>
  <w:style w:type="paragraph" w:customStyle="1" w:styleId="ScheduleHeading">
    <w:name w:val="ScheduleHeading"/>
    <w:basedOn w:val="Body"/>
    <w:rsid w:val="00F95CA5"/>
    <w:pPr>
      <w:jc w:val="center"/>
    </w:pPr>
    <w:rPr>
      <w:b/>
    </w:rPr>
  </w:style>
  <w:style w:type="paragraph" w:customStyle="1" w:styleId="AppendixHeading">
    <w:name w:val="AppendixHeading"/>
    <w:basedOn w:val="Body"/>
    <w:rsid w:val="00F95CA5"/>
    <w:pPr>
      <w:jc w:val="center"/>
    </w:pPr>
    <w:rPr>
      <w:b/>
    </w:rPr>
  </w:style>
  <w:style w:type="paragraph" w:customStyle="1" w:styleId="PartHeading">
    <w:name w:val="PartHeading"/>
    <w:basedOn w:val="Body"/>
    <w:rsid w:val="00F95CA5"/>
    <w:pPr>
      <w:jc w:val="center"/>
    </w:pPr>
    <w:rPr>
      <w:b/>
    </w:rPr>
  </w:style>
  <w:style w:type="paragraph" w:customStyle="1" w:styleId="Part">
    <w:name w:val="Part"/>
    <w:basedOn w:val="Normal"/>
    <w:rsid w:val="00F95CA5"/>
    <w:pPr>
      <w:keepNext/>
      <w:numPr>
        <w:numId w:val="14"/>
      </w:numPr>
      <w:spacing w:after="240"/>
      <w:jc w:val="center"/>
    </w:pPr>
    <w:rPr>
      <w:b/>
      <w:caps/>
      <w:sz w:val="24"/>
      <w:szCs w:val="24"/>
    </w:rPr>
  </w:style>
  <w:style w:type="paragraph" w:customStyle="1" w:styleId="Appendix">
    <w:name w:val="Appendix"/>
    <w:basedOn w:val="Normal"/>
    <w:rsid w:val="00F95CA5"/>
    <w:pPr>
      <w:keepNext/>
      <w:pageBreakBefore/>
      <w:numPr>
        <w:numId w:val="15"/>
      </w:numPr>
      <w:spacing w:after="240"/>
      <w:jc w:val="center"/>
    </w:pPr>
    <w:rPr>
      <w:b/>
      <w:caps/>
      <w:sz w:val="24"/>
      <w:szCs w:val="24"/>
    </w:rPr>
  </w:style>
  <w:style w:type="paragraph" w:customStyle="1" w:styleId="Level1Reg">
    <w:name w:val="Level 1 Reg"/>
    <w:basedOn w:val="Level1"/>
    <w:rsid w:val="00F95CA5"/>
    <w:pPr>
      <w:keepNext w:val="0"/>
    </w:pPr>
    <w:rPr>
      <w:b w:val="0"/>
      <w:caps w:val="0"/>
    </w:rPr>
  </w:style>
  <w:style w:type="paragraph" w:customStyle="1" w:styleId="Bullet10">
    <w:name w:val="Bullet1"/>
    <w:basedOn w:val="Normal"/>
    <w:rsid w:val="008738CF"/>
    <w:pPr>
      <w:numPr>
        <w:numId w:val="18"/>
      </w:numPr>
      <w:spacing w:after="240" w:line="300" w:lineRule="atLeast"/>
    </w:pPr>
    <w:rPr>
      <w:lang w:eastAsia="en-US"/>
    </w:rPr>
  </w:style>
  <w:style w:type="paragraph" w:customStyle="1" w:styleId="Bullet1continued">
    <w:name w:val="Bullet1continued"/>
    <w:basedOn w:val="Bullet10"/>
    <w:rsid w:val="008738CF"/>
    <w:pPr>
      <w:numPr>
        <w:numId w:val="0"/>
      </w:numPr>
      <w:ind w:left="357"/>
    </w:pPr>
  </w:style>
  <w:style w:type="paragraph" w:customStyle="1" w:styleId="Bullet2">
    <w:name w:val="Bullet2"/>
    <w:basedOn w:val="Bullet10"/>
    <w:rsid w:val="008738CF"/>
    <w:pPr>
      <w:numPr>
        <w:numId w:val="19"/>
      </w:numPr>
      <w:spacing w:line="240" w:lineRule="auto"/>
    </w:pPr>
  </w:style>
  <w:style w:type="paragraph" w:customStyle="1" w:styleId="Bullet2continued">
    <w:name w:val="Bullet2continued"/>
    <w:basedOn w:val="Bullet2"/>
    <w:rsid w:val="008738CF"/>
    <w:pPr>
      <w:numPr>
        <w:numId w:val="0"/>
      </w:numPr>
      <w:ind w:left="1077"/>
    </w:pPr>
  </w:style>
  <w:style w:type="paragraph" w:customStyle="1" w:styleId="Bullet30">
    <w:name w:val="Bullet3"/>
    <w:basedOn w:val="Bullet2"/>
    <w:rsid w:val="008738CF"/>
    <w:pPr>
      <w:numPr>
        <w:numId w:val="20"/>
      </w:numPr>
    </w:pPr>
  </w:style>
  <w:style w:type="paragraph" w:customStyle="1" w:styleId="Bullet3continued">
    <w:name w:val="Bullet3continued"/>
    <w:basedOn w:val="Bullet30"/>
    <w:rsid w:val="008738CF"/>
    <w:pPr>
      <w:numPr>
        <w:numId w:val="0"/>
      </w:numPr>
      <w:ind w:left="1945"/>
    </w:pPr>
  </w:style>
  <w:style w:type="paragraph" w:customStyle="1" w:styleId="Bullet4">
    <w:name w:val="Bullet4"/>
    <w:basedOn w:val="Bullet30"/>
    <w:rsid w:val="008738CF"/>
    <w:pPr>
      <w:numPr>
        <w:numId w:val="21"/>
      </w:numPr>
    </w:pPr>
  </w:style>
  <w:style w:type="paragraph" w:customStyle="1" w:styleId="Bullet4continued">
    <w:name w:val="Bullet4continued"/>
    <w:basedOn w:val="Bullet4"/>
    <w:rsid w:val="008738CF"/>
    <w:pPr>
      <w:numPr>
        <w:numId w:val="0"/>
      </w:numPr>
      <w:ind w:left="2676"/>
    </w:pPr>
  </w:style>
  <w:style w:type="paragraph" w:customStyle="1" w:styleId="Bullet5">
    <w:name w:val="Bullet5"/>
    <w:basedOn w:val="Bullet4"/>
    <w:rsid w:val="008738CF"/>
    <w:pPr>
      <w:numPr>
        <w:numId w:val="22"/>
      </w:numPr>
    </w:pPr>
  </w:style>
  <w:style w:type="paragraph" w:customStyle="1" w:styleId="Bullet5continued">
    <w:name w:val="Bullet5continued"/>
    <w:basedOn w:val="Bullet5"/>
    <w:rsid w:val="008738CF"/>
    <w:pPr>
      <w:numPr>
        <w:numId w:val="0"/>
      </w:numPr>
      <w:ind w:left="3385"/>
    </w:pPr>
  </w:style>
  <w:style w:type="paragraph" w:styleId="BalloonText">
    <w:name w:val="Balloon Text"/>
    <w:basedOn w:val="Normal"/>
    <w:link w:val="BalloonTextChar"/>
    <w:uiPriority w:val="99"/>
    <w:rsid w:val="00C11810"/>
    <w:rPr>
      <w:rFonts w:ascii="Tahoma" w:hAnsi="Tahoma" w:cs="Tahoma"/>
      <w:sz w:val="16"/>
      <w:szCs w:val="16"/>
    </w:rPr>
  </w:style>
  <w:style w:type="character" w:customStyle="1" w:styleId="BalloonTextChar">
    <w:name w:val="Balloon Text Char"/>
    <w:basedOn w:val="DefaultParagraphFont"/>
    <w:link w:val="BalloonText"/>
    <w:uiPriority w:val="99"/>
    <w:rsid w:val="00C11810"/>
    <w:rPr>
      <w:rFonts w:ascii="Tahoma" w:hAnsi="Tahoma" w:cs="Tahoma"/>
      <w:sz w:val="16"/>
      <w:szCs w:val="16"/>
      <w:lang w:eastAsia="en-GB"/>
    </w:rPr>
  </w:style>
  <w:style w:type="character" w:styleId="CommentReference">
    <w:name w:val="annotation reference"/>
    <w:basedOn w:val="DefaultParagraphFont"/>
    <w:rsid w:val="0074119A"/>
    <w:rPr>
      <w:sz w:val="16"/>
      <w:szCs w:val="16"/>
    </w:rPr>
  </w:style>
  <w:style w:type="paragraph" w:styleId="CommentText">
    <w:name w:val="annotation text"/>
    <w:basedOn w:val="Normal"/>
    <w:link w:val="CommentTextChar"/>
    <w:rsid w:val="0074119A"/>
  </w:style>
  <w:style w:type="character" w:customStyle="1" w:styleId="CommentTextChar">
    <w:name w:val="Comment Text Char"/>
    <w:basedOn w:val="DefaultParagraphFont"/>
    <w:link w:val="CommentText"/>
    <w:rsid w:val="0074119A"/>
    <w:rPr>
      <w:rFonts w:ascii="Verdana" w:hAnsi="Verdana"/>
      <w:lang w:eastAsia="en-GB"/>
    </w:rPr>
  </w:style>
  <w:style w:type="paragraph" w:styleId="CommentSubject">
    <w:name w:val="annotation subject"/>
    <w:basedOn w:val="CommentText"/>
    <w:next w:val="CommentText"/>
    <w:link w:val="CommentSubjectChar"/>
    <w:rsid w:val="0074119A"/>
    <w:rPr>
      <w:b/>
      <w:bCs/>
    </w:rPr>
  </w:style>
  <w:style w:type="character" w:customStyle="1" w:styleId="CommentSubjectChar">
    <w:name w:val="Comment Subject Char"/>
    <w:basedOn w:val="CommentTextChar"/>
    <w:link w:val="CommentSubject"/>
    <w:rsid w:val="0074119A"/>
    <w:rPr>
      <w:rFonts w:ascii="Verdana" w:hAnsi="Verdana"/>
      <w:b/>
      <w:bCs/>
      <w:lang w:eastAsia="en-GB"/>
    </w:rPr>
  </w:style>
  <w:style w:type="paragraph" w:customStyle="1" w:styleId="aBankingDefinition">
    <w:name w:val="(a) Banking Definition"/>
    <w:basedOn w:val="Body"/>
    <w:rsid w:val="0014639D"/>
    <w:pPr>
      <w:numPr>
        <w:numId w:val="23"/>
      </w:numPr>
      <w:tabs>
        <w:tab w:val="clear" w:pos="851"/>
        <w:tab w:val="clear" w:pos="3119"/>
        <w:tab w:val="clear" w:pos="4253"/>
      </w:tabs>
    </w:pPr>
    <w:rPr>
      <w:rFonts w:cs="Verdana"/>
    </w:rPr>
  </w:style>
  <w:style w:type="paragraph" w:customStyle="1" w:styleId="iBankingDefinition">
    <w:name w:val="(i) Banking Definition"/>
    <w:basedOn w:val="aBankingDefinition"/>
    <w:rsid w:val="0014639D"/>
    <w:pPr>
      <w:numPr>
        <w:ilvl w:val="1"/>
      </w:numPr>
    </w:pPr>
  </w:style>
  <w:style w:type="character" w:styleId="Hyperlink">
    <w:name w:val="Hyperlink"/>
    <w:basedOn w:val="DefaultParagraphFont"/>
    <w:uiPriority w:val="99"/>
    <w:rsid w:val="006B7AC6"/>
    <w:rPr>
      <w:color w:val="0000FF"/>
      <w:u w:val="single"/>
    </w:rPr>
  </w:style>
  <w:style w:type="character" w:customStyle="1" w:styleId="FootnoteTextChar">
    <w:name w:val="Footnote Text Char"/>
    <w:basedOn w:val="DefaultParagraphFont"/>
    <w:link w:val="FootnoteText"/>
    <w:rsid w:val="006B7AC6"/>
    <w:rPr>
      <w:rFonts w:ascii="Tahoma" w:hAnsi="Tahoma"/>
      <w:sz w:val="16"/>
      <w:lang w:eastAsia="en-GB"/>
    </w:rPr>
  </w:style>
  <w:style w:type="paragraph" w:styleId="PlainText">
    <w:name w:val="Plain Text"/>
    <w:basedOn w:val="Normal"/>
    <w:link w:val="PlainTextChar"/>
    <w:uiPriority w:val="99"/>
    <w:unhideWhenUsed/>
    <w:rsid w:val="009F0FC5"/>
    <w:pPr>
      <w:jc w:val="left"/>
    </w:pPr>
    <w:rPr>
      <w:rFonts w:eastAsia="Calibri" w:cs="Arial"/>
      <w:lang w:eastAsia="en-US"/>
    </w:rPr>
  </w:style>
  <w:style w:type="character" w:customStyle="1" w:styleId="PlainTextChar">
    <w:name w:val="Plain Text Char"/>
    <w:basedOn w:val="DefaultParagraphFont"/>
    <w:link w:val="PlainText"/>
    <w:uiPriority w:val="99"/>
    <w:rsid w:val="009F0FC5"/>
    <w:rPr>
      <w:rFonts w:ascii="Verdana" w:eastAsia="Calibri" w:hAnsi="Verdana" w:cs="Arial"/>
      <w:lang w:eastAsia="en-US"/>
    </w:rPr>
  </w:style>
  <w:style w:type="paragraph" w:styleId="NormalWeb">
    <w:name w:val="Normal (Web)"/>
    <w:basedOn w:val="Normal"/>
    <w:uiPriority w:val="99"/>
    <w:unhideWhenUsed/>
    <w:rsid w:val="000E1602"/>
    <w:pPr>
      <w:spacing w:before="100" w:beforeAutospacing="1" w:after="157"/>
      <w:jc w:val="left"/>
    </w:pPr>
    <w:rPr>
      <w:rFonts w:ascii="Arial" w:eastAsia="Calibri" w:hAnsi="Arial" w:cs="Arial"/>
      <w:sz w:val="24"/>
      <w:szCs w:val="24"/>
      <w:lang w:eastAsia="zh-CN"/>
    </w:rPr>
  </w:style>
  <w:style w:type="paragraph" w:styleId="ListParagraph">
    <w:name w:val="List Paragraph"/>
    <w:basedOn w:val="Normal"/>
    <w:uiPriority w:val="34"/>
    <w:qFormat/>
    <w:rsid w:val="005E1330"/>
    <w:pPr>
      <w:ind w:left="720"/>
      <w:contextualSpacing/>
      <w:jc w:val="left"/>
    </w:pPr>
    <w:rPr>
      <w:rFonts w:ascii="Calibri" w:eastAsia="Calibri" w:hAnsi="Calibri" w:cs="Arial"/>
      <w:sz w:val="22"/>
      <w:szCs w:val="22"/>
      <w:lang w:eastAsia="en-US"/>
    </w:rPr>
  </w:style>
  <w:style w:type="character" w:customStyle="1" w:styleId="FooterChar">
    <w:name w:val="Footer Char"/>
    <w:basedOn w:val="DefaultParagraphFont"/>
    <w:link w:val="Footer"/>
    <w:uiPriority w:val="99"/>
    <w:rsid w:val="00B31AFE"/>
    <w:rPr>
      <w:rFonts w:ascii="Calibri" w:eastAsia="Calibri" w:hAnsi="Calibri" w:cs="Arial"/>
      <w:noProof/>
      <w:sz w:val="16"/>
      <w:szCs w:val="22"/>
      <w:lang w:eastAsia="en-US"/>
    </w:rPr>
  </w:style>
  <w:style w:type="character" w:customStyle="1" w:styleId="HeaderChar">
    <w:name w:val="Header Char"/>
    <w:basedOn w:val="DefaultParagraphFont"/>
    <w:link w:val="Header"/>
    <w:uiPriority w:val="99"/>
    <w:rsid w:val="00B31AFE"/>
    <w:rPr>
      <w:rFonts w:ascii="Calibri" w:eastAsia="Calibri" w:hAnsi="Calibri" w:cs="Arial"/>
      <w:noProof/>
      <w:sz w:val="16"/>
      <w:szCs w:val="22"/>
      <w:lang w:eastAsia="en-US"/>
    </w:rPr>
  </w:style>
  <w:style w:type="paragraph" w:styleId="HTMLAddress">
    <w:name w:val="HTML Address"/>
    <w:basedOn w:val="Normal"/>
    <w:link w:val="HTMLAddressChar"/>
    <w:uiPriority w:val="99"/>
    <w:unhideWhenUsed/>
    <w:rsid w:val="00B31AFE"/>
    <w:pPr>
      <w:jc w:val="left"/>
    </w:pPr>
    <w:rPr>
      <w:rFonts w:ascii="Times New Roman" w:hAnsi="Times New Roman"/>
      <w:i/>
      <w:iCs/>
      <w:sz w:val="24"/>
      <w:szCs w:val="24"/>
    </w:rPr>
  </w:style>
  <w:style w:type="character" w:customStyle="1" w:styleId="HTMLAddressChar">
    <w:name w:val="HTML Address Char"/>
    <w:basedOn w:val="DefaultParagraphFont"/>
    <w:link w:val="HTMLAddress"/>
    <w:uiPriority w:val="99"/>
    <w:rsid w:val="00B31AFE"/>
    <w:rPr>
      <w:i/>
      <w:iCs/>
      <w:sz w:val="24"/>
      <w:szCs w:val="24"/>
      <w:lang w:eastAsia="en-GB"/>
    </w:rPr>
  </w:style>
  <w:style w:type="character" w:customStyle="1" w:styleId="Heading2Char">
    <w:name w:val="Heading 2 Char"/>
    <w:basedOn w:val="DefaultParagraphFont"/>
    <w:link w:val="Heading2"/>
    <w:uiPriority w:val="9"/>
    <w:rsid w:val="00B31AFE"/>
    <w:rPr>
      <w:rFonts w:ascii="Calibri" w:eastAsia="Calibri" w:hAnsi="Calibri" w:cs="Arial"/>
      <w:b/>
      <w:sz w:val="22"/>
      <w:szCs w:val="22"/>
      <w:lang w:eastAsia="en-US"/>
    </w:rPr>
  </w:style>
  <w:style w:type="character" w:styleId="Strong">
    <w:name w:val="Strong"/>
    <w:basedOn w:val="DefaultParagraphFont"/>
    <w:uiPriority w:val="22"/>
    <w:qFormat/>
    <w:rsid w:val="00B31AFE"/>
    <w:rPr>
      <w:b/>
      <w:bCs/>
    </w:rPr>
  </w:style>
  <w:style w:type="character" w:styleId="FollowedHyperlink">
    <w:name w:val="FollowedHyperlink"/>
    <w:basedOn w:val="DefaultParagraphFont"/>
    <w:uiPriority w:val="99"/>
    <w:unhideWhenUsed/>
    <w:rsid w:val="00B31AFE"/>
    <w:rPr>
      <w:color w:val="800080"/>
      <w:u w:val="single"/>
    </w:rPr>
  </w:style>
  <w:style w:type="character" w:customStyle="1" w:styleId="phonenumber">
    <w:name w:val="phonenumber"/>
    <w:basedOn w:val="DefaultParagraphFont"/>
    <w:rsid w:val="00960CA5"/>
  </w:style>
  <w:style w:type="paragraph" w:customStyle="1" w:styleId="Default">
    <w:name w:val="Default"/>
    <w:rsid w:val="00960CA5"/>
    <w:pPr>
      <w:autoSpaceDE w:val="0"/>
      <w:autoSpaceDN w:val="0"/>
      <w:adjustRightInd w:val="0"/>
    </w:pPr>
    <w:rPr>
      <w:rFonts w:ascii="Arial" w:eastAsia="Calibri" w:hAnsi="Arial" w:cs="Arial"/>
      <w:color w:val="000000"/>
      <w:sz w:val="24"/>
      <w:szCs w:val="24"/>
      <w:lang w:eastAsia="en-US"/>
    </w:rPr>
  </w:style>
  <w:style w:type="character" w:styleId="PlaceholderText">
    <w:name w:val="Placeholder Text"/>
    <w:basedOn w:val="DefaultParagraphFont"/>
    <w:uiPriority w:val="99"/>
    <w:semiHidden/>
    <w:rsid w:val="00960CA5"/>
    <w:rPr>
      <w:color w:val="808080"/>
    </w:rPr>
  </w:style>
  <w:style w:type="character" w:customStyle="1" w:styleId="apple-converted-space">
    <w:name w:val="apple-converted-space"/>
    <w:basedOn w:val="DefaultParagraphFont"/>
    <w:rsid w:val="00960CA5"/>
  </w:style>
  <w:style w:type="character" w:customStyle="1" w:styleId="UnresolvedMention1">
    <w:name w:val="Unresolved Mention1"/>
    <w:basedOn w:val="DefaultParagraphFont"/>
    <w:uiPriority w:val="99"/>
    <w:semiHidden/>
    <w:unhideWhenUsed/>
    <w:rsid w:val="00E4161A"/>
    <w:rPr>
      <w:color w:val="605E5C"/>
      <w:shd w:val="clear" w:color="auto" w:fill="E1DFDD"/>
    </w:rPr>
  </w:style>
  <w:style w:type="character" w:styleId="UnresolvedMention">
    <w:name w:val="Unresolved Mention"/>
    <w:basedOn w:val="DefaultParagraphFont"/>
    <w:uiPriority w:val="99"/>
    <w:semiHidden/>
    <w:unhideWhenUsed/>
    <w:rsid w:val="00072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460">
      <w:bodyDiv w:val="1"/>
      <w:marLeft w:val="0"/>
      <w:marRight w:val="0"/>
      <w:marTop w:val="0"/>
      <w:marBottom w:val="0"/>
      <w:divBdr>
        <w:top w:val="none" w:sz="0" w:space="0" w:color="auto"/>
        <w:left w:val="none" w:sz="0" w:space="0" w:color="auto"/>
        <w:bottom w:val="none" w:sz="0" w:space="0" w:color="auto"/>
        <w:right w:val="none" w:sz="0" w:space="0" w:color="auto"/>
      </w:divBdr>
      <w:divsChild>
        <w:div w:id="1546680855">
          <w:marLeft w:val="0"/>
          <w:marRight w:val="0"/>
          <w:marTop w:val="0"/>
          <w:marBottom w:val="0"/>
          <w:divBdr>
            <w:top w:val="none" w:sz="0" w:space="0" w:color="auto"/>
            <w:left w:val="none" w:sz="0" w:space="0" w:color="auto"/>
            <w:bottom w:val="single" w:sz="6" w:space="7" w:color="BABABA"/>
            <w:right w:val="none" w:sz="0" w:space="0" w:color="auto"/>
          </w:divBdr>
          <w:divsChild>
            <w:div w:id="2039549865">
              <w:marLeft w:val="3"/>
              <w:marRight w:val="3"/>
              <w:marTop w:val="0"/>
              <w:marBottom w:val="0"/>
              <w:divBdr>
                <w:top w:val="none" w:sz="0" w:space="0" w:color="auto"/>
                <w:left w:val="none" w:sz="0" w:space="0" w:color="auto"/>
                <w:bottom w:val="none" w:sz="0" w:space="0" w:color="auto"/>
                <w:right w:val="none" w:sz="0" w:space="0" w:color="auto"/>
              </w:divBdr>
              <w:divsChild>
                <w:div w:id="864556991">
                  <w:marLeft w:val="0"/>
                  <w:marRight w:val="0"/>
                  <w:marTop w:val="0"/>
                  <w:marBottom w:val="0"/>
                  <w:divBdr>
                    <w:top w:val="none" w:sz="0" w:space="0" w:color="auto"/>
                    <w:left w:val="none" w:sz="0" w:space="0" w:color="auto"/>
                    <w:bottom w:val="none" w:sz="0" w:space="0" w:color="auto"/>
                    <w:right w:val="none" w:sz="0" w:space="0" w:color="auto"/>
                  </w:divBdr>
                  <w:divsChild>
                    <w:div w:id="961770412">
                      <w:marLeft w:val="0"/>
                      <w:marRight w:val="0"/>
                      <w:marTop w:val="0"/>
                      <w:marBottom w:val="0"/>
                      <w:divBdr>
                        <w:top w:val="none" w:sz="0" w:space="0" w:color="auto"/>
                        <w:left w:val="none" w:sz="0" w:space="0" w:color="auto"/>
                        <w:bottom w:val="none" w:sz="0" w:space="0" w:color="auto"/>
                        <w:right w:val="none" w:sz="0" w:space="0" w:color="auto"/>
                      </w:divBdr>
                      <w:divsChild>
                        <w:div w:id="1827747809">
                          <w:marLeft w:val="0"/>
                          <w:marRight w:val="0"/>
                          <w:marTop w:val="0"/>
                          <w:marBottom w:val="0"/>
                          <w:divBdr>
                            <w:top w:val="single" w:sz="2" w:space="12" w:color="BABABA"/>
                            <w:left w:val="single" w:sz="6" w:space="12" w:color="BABABA"/>
                            <w:bottom w:val="single" w:sz="6" w:space="12" w:color="BABABA"/>
                            <w:right w:val="single" w:sz="6" w:space="12" w:color="BABABA"/>
                          </w:divBdr>
                          <w:divsChild>
                            <w:div w:id="1183855486">
                              <w:marLeft w:val="0"/>
                              <w:marRight w:val="0"/>
                              <w:marTop w:val="0"/>
                              <w:marBottom w:val="0"/>
                              <w:divBdr>
                                <w:top w:val="none" w:sz="0" w:space="0" w:color="auto"/>
                                <w:left w:val="none" w:sz="0" w:space="0" w:color="auto"/>
                                <w:bottom w:val="none" w:sz="0" w:space="0" w:color="auto"/>
                                <w:right w:val="none" w:sz="0" w:space="0" w:color="auto"/>
                              </w:divBdr>
                              <w:divsChild>
                                <w:div w:id="41831034">
                                  <w:marLeft w:val="0"/>
                                  <w:marRight w:val="0"/>
                                  <w:marTop w:val="0"/>
                                  <w:marBottom w:val="0"/>
                                  <w:divBdr>
                                    <w:top w:val="none" w:sz="0" w:space="0" w:color="auto"/>
                                    <w:left w:val="none" w:sz="0" w:space="0" w:color="auto"/>
                                    <w:bottom w:val="none" w:sz="0" w:space="0" w:color="auto"/>
                                    <w:right w:val="none" w:sz="0" w:space="0" w:color="auto"/>
                                  </w:divBdr>
                                  <w:divsChild>
                                    <w:div w:id="307174632">
                                      <w:marLeft w:val="0"/>
                                      <w:marRight w:val="0"/>
                                      <w:marTop w:val="0"/>
                                      <w:marBottom w:val="0"/>
                                      <w:divBdr>
                                        <w:top w:val="single" w:sz="2" w:space="0" w:color="BABABA"/>
                                        <w:left w:val="single" w:sz="2" w:space="0" w:color="BABABA"/>
                                        <w:bottom w:val="single" w:sz="2" w:space="0" w:color="BABABA"/>
                                        <w:right w:val="single" w:sz="2" w:space="0" w:color="BABABA"/>
                                      </w:divBdr>
                                      <w:divsChild>
                                        <w:div w:id="2072996602">
                                          <w:marLeft w:val="0"/>
                                          <w:marRight w:val="0"/>
                                          <w:marTop w:val="0"/>
                                          <w:marBottom w:val="0"/>
                                          <w:divBdr>
                                            <w:top w:val="none" w:sz="0" w:space="0" w:color="auto"/>
                                            <w:left w:val="none" w:sz="0" w:space="0" w:color="auto"/>
                                            <w:bottom w:val="none" w:sz="0" w:space="0" w:color="auto"/>
                                            <w:right w:val="none" w:sz="0" w:space="0" w:color="auto"/>
                                          </w:divBdr>
                                          <w:divsChild>
                                            <w:div w:id="10452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3779">
      <w:bodyDiv w:val="1"/>
      <w:marLeft w:val="0"/>
      <w:marRight w:val="0"/>
      <w:marTop w:val="0"/>
      <w:marBottom w:val="0"/>
      <w:divBdr>
        <w:top w:val="none" w:sz="0" w:space="0" w:color="auto"/>
        <w:left w:val="none" w:sz="0" w:space="0" w:color="auto"/>
        <w:bottom w:val="none" w:sz="0" w:space="0" w:color="auto"/>
        <w:right w:val="none" w:sz="0" w:space="0" w:color="auto"/>
      </w:divBdr>
    </w:div>
    <w:div w:id="261685566">
      <w:bodyDiv w:val="1"/>
      <w:marLeft w:val="0"/>
      <w:marRight w:val="0"/>
      <w:marTop w:val="0"/>
      <w:marBottom w:val="0"/>
      <w:divBdr>
        <w:top w:val="none" w:sz="0" w:space="0" w:color="auto"/>
        <w:left w:val="none" w:sz="0" w:space="0" w:color="auto"/>
        <w:bottom w:val="none" w:sz="0" w:space="0" w:color="auto"/>
        <w:right w:val="none" w:sz="0" w:space="0" w:color="auto"/>
      </w:divBdr>
    </w:div>
    <w:div w:id="276907707">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873226854">
          <w:marLeft w:val="0"/>
          <w:marRight w:val="0"/>
          <w:marTop w:val="0"/>
          <w:marBottom w:val="0"/>
          <w:divBdr>
            <w:top w:val="none" w:sz="0" w:space="0" w:color="auto"/>
            <w:left w:val="none" w:sz="0" w:space="0" w:color="auto"/>
            <w:bottom w:val="none" w:sz="0" w:space="0" w:color="auto"/>
            <w:right w:val="none" w:sz="0" w:space="0" w:color="auto"/>
          </w:divBdr>
          <w:divsChild>
            <w:div w:id="862137548">
              <w:marLeft w:val="0"/>
              <w:marRight w:val="0"/>
              <w:marTop w:val="0"/>
              <w:marBottom w:val="0"/>
              <w:divBdr>
                <w:top w:val="none" w:sz="0" w:space="0" w:color="auto"/>
                <w:left w:val="none" w:sz="0" w:space="0" w:color="auto"/>
                <w:bottom w:val="none" w:sz="0" w:space="0" w:color="auto"/>
                <w:right w:val="none" w:sz="0" w:space="0" w:color="auto"/>
              </w:divBdr>
              <w:divsChild>
                <w:div w:id="20051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495433">
      <w:bodyDiv w:val="1"/>
      <w:marLeft w:val="0"/>
      <w:marRight w:val="0"/>
      <w:marTop w:val="0"/>
      <w:marBottom w:val="0"/>
      <w:divBdr>
        <w:top w:val="none" w:sz="0" w:space="0" w:color="auto"/>
        <w:left w:val="none" w:sz="0" w:space="0" w:color="auto"/>
        <w:bottom w:val="none" w:sz="0" w:space="0" w:color="auto"/>
        <w:right w:val="none" w:sz="0" w:space="0" w:color="auto"/>
      </w:divBdr>
    </w:div>
    <w:div w:id="481432691">
      <w:bodyDiv w:val="1"/>
      <w:marLeft w:val="0"/>
      <w:marRight w:val="0"/>
      <w:marTop w:val="0"/>
      <w:marBottom w:val="0"/>
      <w:divBdr>
        <w:top w:val="none" w:sz="0" w:space="0" w:color="auto"/>
        <w:left w:val="none" w:sz="0" w:space="0" w:color="auto"/>
        <w:bottom w:val="none" w:sz="0" w:space="0" w:color="auto"/>
        <w:right w:val="none" w:sz="0" w:space="0" w:color="auto"/>
      </w:divBdr>
      <w:divsChild>
        <w:div w:id="389307276">
          <w:marLeft w:val="0"/>
          <w:marRight w:val="0"/>
          <w:marTop w:val="0"/>
          <w:marBottom w:val="0"/>
          <w:divBdr>
            <w:top w:val="none" w:sz="0" w:space="0" w:color="auto"/>
            <w:left w:val="none" w:sz="0" w:space="0" w:color="auto"/>
            <w:bottom w:val="single" w:sz="6" w:space="7" w:color="BABABA"/>
            <w:right w:val="none" w:sz="0" w:space="0" w:color="auto"/>
          </w:divBdr>
          <w:divsChild>
            <w:div w:id="1885748429">
              <w:marLeft w:val="3"/>
              <w:marRight w:val="3"/>
              <w:marTop w:val="0"/>
              <w:marBottom w:val="0"/>
              <w:divBdr>
                <w:top w:val="none" w:sz="0" w:space="0" w:color="auto"/>
                <w:left w:val="none" w:sz="0" w:space="0" w:color="auto"/>
                <w:bottom w:val="none" w:sz="0" w:space="0" w:color="auto"/>
                <w:right w:val="none" w:sz="0" w:space="0" w:color="auto"/>
              </w:divBdr>
              <w:divsChild>
                <w:div w:id="2126776900">
                  <w:marLeft w:val="0"/>
                  <w:marRight w:val="0"/>
                  <w:marTop w:val="0"/>
                  <w:marBottom w:val="0"/>
                  <w:divBdr>
                    <w:top w:val="none" w:sz="0" w:space="0" w:color="auto"/>
                    <w:left w:val="none" w:sz="0" w:space="0" w:color="auto"/>
                    <w:bottom w:val="none" w:sz="0" w:space="0" w:color="auto"/>
                    <w:right w:val="none" w:sz="0" w:space="0" w:color="auto"/>
                  </w:divBdr>
                  <w:divsChild>
                    <w:div w:id="1543244674">
                      <w:marLeft w:val="0"/>
                      <w:marRight w:val="0"/>
                      <w:marTop w:val="0"/>
                      <w:marBottom w:val="0"/>
                      <w:divBdr>
                        <w:top w:val="none" w:sz="0" w:space="0" w:color="auto"/>
                        <w:left w:val="none" w:sz="0" w:space="0" w:color="auto"/>
                        <w:bottom w:val="none" w:sz="0" w:space="0" w:color="auto"/>
                        <w:right w:val="none" w:sz="0" w:space="0" w:color="auto"/>
                      </w:divBdr>
                      <w:divsChild>
                        <w:div w:id="775753117">
                          <w:marLeft w:val="0"/>
                          <w:marRight w:val="0"/>
                          <w:marTop w:val="0"/>
                          <w:marBottom w:val="0"/>
                          <w:divBdr>
                            <w:top w:val="single" w:sz="2" w:space="12" w:color="BABABA"/>
                            <w:left w:val="single" w:sz="6" w:space="12" w:color="BABABA"/>
                            <w:bottom w:val="single" w:sz="6" w:space="12" w:color="BABABA"/>
                            <w:right w:val="single" w:sz="6" w:space="12" w:color="BABABA"/>
                          </w:divBdr>
                          <w:divsChild>
                            <w:div w:id="1369139732">
                              <w:marLeft w:val="0"/>
                              <w:marRight w:val="0"/>
                              <w:marTop w:val="0"/>
                              <w:marBottom w:val="0"/>
                              <w:divBdr>
                                <w:top w:val="none" w:sz="0" w:space="0" w:color="auto"/>
                                <w:left w:val="none" w:sz="0" w:space="0" w:color="auto"/>
                                <w:bottom w:val="none" w:sz="0" w:space="0" w:color="auto"/>
                                <w:right w:val="none" w:sz="0" w:space="0" w:color="auto"/>
                              </w:divBdr>
                              <w:divsChild>
                                <w:div w:id="88236351">
                                  <w:marLeft w:val="0"/>
                                  <w:marRight w:val="0"/>
                                  <w:marTop w:val="0"/>
                                  <w:marBottom w:val="0"/>
                                  <w:divBdr>
                                    <w:top w:val="none" w:sz="0" w:space="0" w:color="auto"/>
                                    <w:left w:val="none" w:sz="0" w:space="0" w:color="auto"/>
                                    <w:bottom w:val="none" w:sz="0" w:space="0" w:color="auto"/>
                                    <w:right w:val="none" w:sz="0" w:space="0" w:color="auto"/>
                                  </w:divBdr>
                                  <w:divsChild>
                                    <w:div w:id="1447895813">
                                      <w:marLeft w:val="0"/>
                                      <w:marRight w:val="0"/>
                                      <w:marTop w:val="0"/>
                                      <w:marBottom w:val="0"/>
                                      <w:divBdr>
                                        <w:top w:val="single" w:sz="2" w:space="0" w:color="BABABA"/>
                                        <w:left w:val="single" w:sz="2" w:space="0" w:color="BABABA"/>
                                        <w:bottom w:val="single" w:sz="2" w:space="0" w:color="BABABA"/>
                                        <w:right w:val="single" w:sz="2" w:space="0" w:color="BABABA"/>
                                      </w:divBdr>
                                      <w:divsChild>
                                        <w:div w:id="175341182">
                                          <w:marLeft w:val="0"/>
                                          <w:marRight w:val="0"/>
                                          <w:marTop w:val="0"/>
                                          <w:marBottom w:val="0"/>
                                          <w:divBdr>
                                            <w:top w:val="none" w:sz="0" w:space="0" w:color="auto"/>
                                            <w:left w:val="none" w:sz="0" w:space="0" w:color="auto"/>
                                            <w:bottom w:val="none" w:sz="0" w:space="0" w:color="auto"/>
                                            <w:right w:val="none" w:sz="0" w:space="0" w:color="auto"/>
                                          </w:divBdr>
                                          <w:divsChild>
                                            <w:div w:id="18546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7206950">
      <w:bodyDiv w:val="1"/>
      <w:marLeft w:val="0"/>
      <w:marRight w:val="0"/>
      <w:marTop w:val="0"/>
      <w:marBottom w:val="0"/>
      <w:divBdr>
        <w:top w:val="none" w:sz="0" w:space="0" w:color="auto"/>
        <w:left w:val="none" w:sz="0" w:space="0" w:color="auto"/>
        <w:bottom w:val="none" w:sz="0" w:space="0" w:color="auto"/>
        <w:right w:val="none" w:sz="0" w:space="0" w:color="auto"/>
      </w:divBdr>
    </w:div>
    <w:div w:id="572204015">
      <w:bodyDiv w:val="1"/>
      <w:marLeft w:val="0"/>
      <w:marRight w:val="0"/>
      <w:marTop w:val="0"/>
      <w:marBottom w:val="0"/>
      <w:divBdr>
        <w:top w:val="none" w:sz="0" w:space="0" w:color="auto"/>
        <w:left w:val="none" w:sz="0" w:space="0" w:color="auto"/>
        <w:bottom w:val="none" w:sz="0" w:space="0" w:color="auto"/>
        <w:right w:val="none" w:sz="0" w:space="0" w:color="auto"/>
      </w:divBdr>
    </w:div>
    <w:div w:id="602689330">
      <w:bodyDiv w:val="1"/>
      <w:marLeft w:val="0"/>
      <w:marRight w:val="0"/>
      <w:marTop w:val="0"/>
      <w:marBottom w:val="0"/>
      <w:divBdr>
        <w:top w:val="none" w:sz="0" w:space="0" w:color="auto"/>
        <w:left w:val="none" w:sz="0" w:space="0" w:color="auto"/>
        <w:bottom w:val="none" w:sz="0" w:space="0" w:color="auto"/>
        <w:right w:val="none" w:sz="0" w:space="0" w:color="auto"/>
      </w:divBdr>
      <w:divsChild>
        <w:div w:id="67844614">
          <w:marLeft w:val="0"/>
          <w:marRight w:val="0"/>
          <w:marTop w:val="0"/>
          <w:marBottom w:val="0"/>
          <w:divBdr>
            <w:top w:val="none" w:sz="0" w:space="0" w:color="auto"/>
            <w:left w:val="none" w:sz="0" w:space="0" w:color="auto"/>
            <w:bottom w:val="none" w:sz="0" w:space="0" w:color="auto"/>
            <w:right w:val="none" w:sz="0" w:space="0" w:color="auto"/>
          </w:divBdr>
          <w:divsChild>
            <w:div w:id="1288660038">
              <w:marLeft w:val="-2381"/>
              <w:marRight w:val="0"/>
              <w:marTop w:val="0"/>
              <w:marBottom w:val="0"/>
              <w:divBdr>
                <w:top w:val="none" w:sz="0" w:space="0" w:color="auto"/>
                <w:left w:val="none" w:sz="0" w:space="0" w:color="auto"/>
                <w:bottom w:val="none" w:sz="0" w:space="0" w:color="auto"/>
                <w:right w:val="none" w:sz="0" w:space="0" w:color="auto"/>
              </w:divBdr>
              <w:divsChild>
                <w:div w:id="1038552020">
                  <w:marLeft w:val="2381"/>
                  <w:marRight w:val="0"/>
                  <w:marTop w:val="0"/>
                  <w:marBottom w:val="0"/>
                  <w:divBdr>
                    <w:top w:val="none" w:sz="0" w:space="0" w:color="auto"/>
                    <w:left w:val="none" w:sz="0" w:space="0" w:color="auto"/>
                    <w:bottom w:val="none" w:sz="0" w:space="0" w:color="auto"/>
                    <w:right w:val="none" w:sz="0" w:space="0" w:color="auto"/>
                  </w:divBdr>
                  <w:divsChild>
                    <w:div w:id="1174299239">
                      <w:marLeft w:val="0"/>
                      <w:marRight w:val="0"/>
                      <w:marTop w:val="0"/>
                      <w:marBottom w:val="0"/>
                      <w:divBdr>
                        <w:top w:val="none" w:sz="0" w:space="0" w:color="auto"/>
                        <w:left w:val="none" w:sz="0" w:space="0" w:color="auto"/>
                        <w:bottom w:val="none" w:sz="0" w:space="0" w:color="auto"/>
                        <w:right w:val="none" w:sz="0" w:space="0" w:color="auto"/>
                      </w:divBdr>
                      <w:divsChild>
                        <w:div w:id="2030449766">
                          <w:marLeft w:val="-1974"/>
                          <w:marRight w:val="0"/>
                          <w:marTop w:val="0"/>
                          <w:marBottom w:val="0"/>
                          <w:divBdr>
                            <w:top w:val="none" w:sz="0" w:space="0" w:color="auto"/>
                            <w:left w:val="none" w:sz="0" w:space="0" w:color="auto"/>
                            <w:bottom w:val="none" w:sz="0" w:space="0" w:color="auto"/>
                            <w:right w:val="none" w:sz="0" w:space="0" w:color="auto"/>
                          </w:divBdr>
                          <w:divsChild>
                            <w:div w:id="1764108707">
                              <w:marLeft w:val="1974"/>
                              <w:marRight w:val="0"/>
                              <w:marTop w:val="0"/>
                              <w:marBottom w:val="0"/>
                              <w:divBdr>
                                <w:top w:val="none" w:sz="0" w:space="0" w:color="auto"/>
                                <w:left w:val="none" w:sz="0" w:space="0" w:color="auto"/>
                                <w:bottom w:val="none" w:sz="0" w:space="0" w:color="auto"/>
                                <w:right w:val="none" w:sz="0" w:space="0" w:color="auto"/>
                              </w:divBdr>
                              <w:divsChild>
                                <w:div w:id="892275859">
                                  <w:marLeft w:val="2439"/>
                                  <w:marRight w:val="0"/>
                                  <w:marTop w:val="0"/>
                                  <w:marBottom w:val="0"/>
                                  <w:divBdr>
                                    <w:top w:val="none" w:sz="0" w:space="0" w:color="auto"/>
                                    <w:left w:val="none" w:sz="0" w:space="0" w:color="auto"/>
                                    <w:bottom w:val="none" w:sz="0" w:space="0" w:color="auto"/>
                                    <w:right w:val="none" w:sz="0" w:space="0" w:color="auto"/>
                                  </w:divBdr>
                                  <w:divsChild>
                                    <w:div w:id="1693608071">
                                      <w:marLeft w:val="0"/>
                                      <w:marRight w:val="0"/>
                                      <w:marTop w:val="0"/>
                                      <w:marBottom w:val="0"/>
                                      <w:divBdr>
                                        <w:top w:val="none" w:sz="0" w:space="0" w:color="auto"/>
                                        <w:left w:val="none" w:sz="0" w:space="0" w:color="auto"/>
                                        <w:bottom w:val="none" w:sz="0" w:space="0" w:color="auto"/>
                                        <w:right w:val="none" w:sz="0" w:space="0" w:color="auto"/>
                                      </w:divBdr>
                                      <w:divsChild>
                                        <w:div w:id="1081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823895">
      <w:bodyDiv w:val="1"/>
      <w:marLeft w:val="0"/>
      <w:marRight w:val="0"/>
      <w:marTop w:val="0"/>
      <w:marBottom w:val="0"/>
      <w:divBdr>
        <w:top w:val="none" w:sz="0" w:space="0" w:color="auto"/>
        <w:left w:val="none" w:sz="0" w:space="0" w:color="auto"/>
        <w:bottom w:val="none" w:sz="0" w:space="0" w:color="auto"/>
        <w:right w:val="none" w:sz="0" w:space="0" w:color="auto"/>
      </w:divBdr>
    </w:div>
    <w:div w:id="724060679">
      <w:bodyDiv w:val="1"/>
      <w:marLeft w:val="0"/>
      <w:marRight w:val="0"/>
      <w:marTop w:val="0"/>
      <w:marBottom w:val="0"/>
      <w:divBdr>
        <w:top w:val="none" w:sz="0" w:space="0" w:color="auto"/>
        <w:left w:val="none" w:sz="0" w:space="0" w:color="auto"/>
        <w:bottom w:val="none" w:sz="0" w:space="0" w:color="auto"/>
        <w:right w:val="none" w:sz="0" w:space="0" w:color="auto"/>
      </w:divBdr>
    </w:div>
    <w:div w:id="930699408">
      <w:bodyDiv w:val="1"/>
      <w:marLeft w:val="0"/>
      <w:marRight w:val="0"/>
      <w:marTop w:val="0"/>
      <w:marBottom w:val="0"/>
      <w:divBdr>
        <w:top w:val="none" w:sz="0" w:space="0" w:color="auto"/>
        <w:left w:val="none" w:sz="0" w:space="0" w:color="auto"/>
        <w:bottom w:val="none" w:sz="0" w:space="0" w:color="auto"/>
        <w:right w:val="none" w:sz="0" w:space="0" w:color="auto"/>
      </w:divBdr>
      <w:divsChild>
        <w:div w:id="1451582025">
          <w:marLeft w:val="0"/>
          <w:marRight w:val="0"/>
          <w:marTop w:val="0"/>
          <w:marBottom w:val="0"/>
          <w:divBdr>
            <w:top w:val="none" w:sz="0" w:space="0" w:color="auto"/>
            <w:left w:val="none" w:sz="0" w:space="0" w:color="auto"/>
            <w:bottom w:val="single" w:sz="6" w:space="7" w:color="BABABA"/>
            <w:right w:val="none" w:sz="0" w:space="0" w:color="auto"/>
          </w:divBdr>
          <w:divsChild>
            <w:div w:id="462962031">
              <w:marLeft w:val="3"/>
              <w:marRight w:val="3"/>
              <w:marTop w:val="0"/>
              <w:marBottom w:val="0"/>
              <w:divBdr>
                <w:top w:val="none" w:sz="0" w:space="0" w:color="auto"/>
                <w:left w:val="none" w:sz="0" w:space="0" w:color="auto"/>
                <w:bottom w:val="none" w:sz="0" w:space="0" w:color="auto"/>
                <w:right w:val="none" w:sz="0" w:space="0" w:color="auto"/>
              </w:divBdr>
              <w:divsChild>
                <w:div w:id="1772698445">
                  <w:marLeft w:val="0"/>
                  <w:marRight w:val="0"/>
                  <w:marTop w:val="0"/>
                  <w:marBottom w:val="0"/>
                  <w:divBdr>
                    <w:top w:val="none" w:sz="0" w:space="0" w:color="auto"/>
                    <w:left w:val="none" w:sz="0" w:space="0" w:color="auto"/>
                    <w:bottom w:val="none" w:sz="0" w:space="0" w:color="auto"/>
                    <w:right w:val="none" w:sz="0" w:space="0" w:color="auto"/>
                  </w:divBdr>
                  <w:divsChild>
                    <w:div w:id="1403672028">
                      <w:marLeft w:val="0"/>
                      <w:marRight w:val="0"/>
                      <w:marTop w:val="0"/>
                      <w:marBottom w:val="0"/>
                      <w:divBdr>
                        <w:top w:val="none" w:sz="0" w:space="0" w:color="auto"/>
                        <w:left w:val="none" w:sz="0" w:space="0" w:color="auto"/>
                        <w:bottom w:val="none" w:sz="0" w:space="0" w:color="auto"/>
                        <w:right w:val="none" w:sz="0" w:space="0" w:color="auto"/>
                      </w:divBdr>
                      <w:divsChild>
                        <w:div w:id="1329478799">
                          <w:marLeft w:val="0"/>
                          <w:marRight w:val="0"/>
                          <w:marTop w:val="0"/>
                          <w:marBottom w:val="0"/>
                          <w:divBdr>
                            <w:top w:val="single" w:sz="2" w:space="12" w:color="BABABA"/>
                            <w:left w:val="single" w:sz="6" w:space="12" w:color="BABABA"/>
                            <w:bottom w:val="single" w:sz="6" w:space="12" w:color="BABABA"/>
                            <w:right w:val="single" w:sz="6" w:space="12" w:color="BABABA"/>
                          </w:divBdr>
                          <w:divsChild>
                            <w:div w:id="1445468097">
                              <w:marLeft w:val="0"/>
                              <w:marRight w:val="0"/>
                              <w:marTop w:val="0"/>
                              <w:marBottom w:val="0"/>
                              <w:divBdr>
                                <w:top w:val="none" w:sz="0" w:space="0" w:color="auto"/>
                                <w:left w:val="none" w:sz="0" w:space="0" w:color="auto"/>
                                <w:bottom w:val="none" w:sz="0" w:space="0" w:color="auto"/>
                                <w:right w:val="none" w:sz="0" w:space="0" w:color="auto"/>
                              </w:divBdr>
                              <w:divsChild>
                                <w:div w:id="2033146098">
                                  <w:marLeft w:val="0"/>
                                  <w:marRight w:val="0"/>
                                  <w:marTop w:val="0"/>
                                  <w:marBottom w:val="0"/>
                                  <w:divBdr>
                                    <w:top w:val="none" w:sz="0" w:space="0" w:color="auto"/>
                                    <w:left w:val="none" w:sz="0" w:space="0" w:color="auto"/>
                                    <w:bottom w:val="none" w:sz="0" w:space="0" w:color="auto"/>
                                    <w:right w:val="none" w:sz="0" w:space="0" w:color="auto"/>
                                  </w:divBdr>
                                  <w:divsChild>
                                    <w:div w:id="889193512">
                                      <w:marLeft w:val="0"/>
                                      <w:marRight w:val="0"/>
                                      <w:marTop w:val="0"/>
                                      <w:marBottom w:val="0"/>
                                      <w:divBdr>
                                        <w:top w:val="single" w:sz="2" w:space="0" w:color="BABABA"/>
                                        <w:left w:val="single" w:sz="2" w:space="0" w:color="BABABA"/>
                                        <w:bottom w:val="single" w:sz="2" w:space="0" w:color="BABABA"/>
                                        <w:right w:val="single" w:sz="2" w:space="0" w:color="BABABA"/>
                                      </w:divBdr>
                                      <w:divsChild>
                                        <w:div w:id="606742308">
                                          <w:marLeft w:val="0"/>
                                          <w:marRight w:val="0"/>
                                          <w:marTop w:val="0"/>
                                          <w:marBottom w:val="0"/>
                                          <w:divBdr>
                                            <w:top w:val="none" w:sz="0" w:space="0" w:color="auto"/>
                                            <w:left w:val="none" w:sz="0" w:space="0" w:color="auto"/>
                                            <w:bottom w:val="none" w:sz="0" w:space="0" w:color="auto"/>
                                            <w:right w:val="none" w:sz="0" w:space="0" w:color="auto"/>
                                          </w:divBdr>
                                          <w:divsChild>
                                            <w:div w:id="18328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39077">
      <w:bodyDiv w:val="1"/>
      <w:marLeft w:val="0"/>
      <w:marRight w:val="0"/>
      <w:marTop w:val="0"/>
      <w:marBottom w:val="0"/>
      <w:divBdr>
        <w:top w:val="none" w:sz="0" w:space="0" w:color="auto"/>
        <w:left w:val="none" w:sz="0" w:space="0" w:color="auto"/>
        <w:bottom w:val="none" w:sz="0" w:space="0" w:color="auto"/>
        <w:right w:val="none" w:sz="0" w:space="0" w:color="auto"/>
      </w:divBdr>
      <w:divsChild>
        <w:div w:id="482044894">
          <w:marLeft w:val="0"/>
          <w:marRight w:val="0"/>
          <w:marTop w:val="0"/>
          <w:marBottom w:val="0"/>
          <w:divBdr>
            <w:top w:val="none" w:sz="0" w:space="0" w:color="auto"/>
            <w:left w:val="none" w:sz="0" w:space="0" w:color="auto"/>
            <w:bottom w:val="none" w:sz="0" w:space="0" w:color="auto"/>
            <w:right w:val="none" w:sz="0" w:space="0" w:color="auto"/>
          </w:divBdr>
          <w:divsChild>
            <w:div w:id="1798253832">
              <w:marLeft w:val="0"/>
              <w:marRight w:val="0"/>
              <w:marTop w:val="0"/>
              <w:marBottom w:val="0"/>
              <w:divBdr>
                <w:top w:val="none" w:sz="0" w:space="0" w:color="auto"/>
                <w:left w:val="none" w:sz="0" w:space="0" w:color="auto"/>
                <w:bottom w:val="none" w:sz="0" w:space="0" w:color="auto"/>
                <w:right w:val="none" w:sz="0" w:space="0" w:color="auto"/>
              </w:divBdr>
              <w:divsChild>
                <w:div w:id="201404215">
                  <w:marLeft w:val="0"/>
                  <w:marRight w:val="0"/>
                  <w:marTop w:val="0"/>
                  <w:marBottom w:val="0"/>
                  <w:divBdr>
                    <w:top w:val="none" w:sz="0" w:space="0" w:color="auto"/>
                    <w:left w:val="none" w:sz="0" w:space="0" w:color="auto"/>
                    <w:bottom w:val="none" w:sz="0" w:space="0" w:color="auto"/>
                    <w:right w:val="none" w:sz="0" w:space="0" w:color="auto"/>
                  </w:divBdr>
                  <w:divsChild>
                    <w:div w:id="1344356557">
                      <w:marLeft w:val="0"/>
                      <w:marRight w:val="0"/>
                      <w:marTop w:val="0"/>
                      <w:marBottom w:val="0"/>
                      <w:divBdr>
                        <w:top w:val="none" w:sz="0" w:space="0" w:color="005EC4"/>
                        <w:left w:val="none" w:sz="0" w:space="0" w:color="005EC4"/>
                        <w:bottom w:val="none" w:sz="0" w:space="0" w:color="005EC4"/>
                        <w:right w:val="none" w:sz="0" w:space="0" w:color="005EC4"/>
                      </w:divBdr>
                      <w:divsChild>
                        <w:div w:id="1122117884">
                          <w:marLeft w:val="0"/>
                          <w:marRight w:val="0"/>
                          <w:marTop w:val="0"/>
                          <w:marBottom w:val="0"/>
                          <w:divBdr>
                            <w:top w:val="none" w:sz="0" w:space="0" w:color="auto"/>
                            <w:left w:val="none" w:sz="0" w:space="0" w:color="auto"/>
                            <w:bottom w:val="none" w:sz="0" w:space="0" w:color="auto"/>
                            <w:right w:val="none" w:sz="0" w:space="0" w:color="auto"/>
                          </w:divBdr>
                          <w:divsChild>
                            <w:div w:id="1595170444">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034890265">
      <w:bodyDiv w:val="1"/>
      <w:marLeft w:val="0"/>
      <w:marRight w:val="0"/>
      <w:marTop w:val="0"/>
      <w:marBottom w:val="0"/>
      <w:divBdr>
        <w:top w:val="none" w:sz="0" w:space="0" w:color="auto"/>
        <w:left w:val="none" w:sz="0" w:space="0" w:color="auto"/>
        <w:bottom w:val="none" w:sz="0" w:space="0" w:color="auto"/>
        <w:right w:val="none" w:sz="0" w:space="0" w:color="auto"/>
      </w:divBdr>
    </w:div>
    <w:div w:id="1069570239">
      <w:bodyDiv w:val="1"/>
      <w:marLeft w:val="0"/>
      <w:marRight w:val="0"/>
      <w:marTop w:val="0"/>
      <w:marBottom w:val="0"/>
      <w:divBdr>
        <w:top w:val="none" w:sz="0" w:space="0" w:color="auto"/>
        <w:left w:val="none" w:sz="0" w:space="0" w:color="auto"/>
        <w:bottom w:val="none" w:sz="0" w:space="0" w:color="auto"/>
        <w:right w:val="none" w:sz="0" w:space="0" w:color="auto"/>
      </w:divBdr>
      <w:divsChild>
        <w:div w:id="1856261307">
          <w:marLeft w:val="0"/>
          <w:marRight w:val="0"/>
          <w:marTop w:val="0"/>
          <w:marBottom w:val="0"/>
          <w:divBdr>
            <w:top w:val="none" w:sz="0" w:space="0" w:color="auto"/>
            <w:left w:val="none" w:sz="0" w:space="0" w:color="auto"/>
            <w:bottom w:val="none" w:sz="0" w:space="0" w:color="auto"/>
            <w:right w:val="none" w:sz="0" w:space="0" w:color="auto"/>
          </w:divBdr>
          <w:divsChild>
            <w:div w:id="1895459140">
              <w:marLeft w:val="0"/>
              <w:marRight w:val="0"/>
              <w:marTop w:val="0"/>
              <w:marBottom w:val="0"/>
              <w:divBdr>
                <w:top w:val="none" w:sz="0" w:space="0" w:color="auto"/>
                <w:left w:val="none" w:sz="0" w:space="0" w:color="auto"/>
                <w:bottom w:val="none" w:sz="0" w:space="0" w:color="auto"/>
                <w:right w:val="none" w:sz="0" w:space="0" w:color="auto"/>
              </w:divBdr>
              <w:divsChild>
                <w:div w:id="11133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5974">
      <w:bodyDiv w:val="1"/>
      <w:marLeft w:val="0"/>
      <w:marRight w:val="0"/>
      <w:marTop w:val="0"/>
      <w:marBottom w:val="0"/>
      <w:divBdr>
        <w:top w:val="none" w:sz="0" w:space="0" w:color="auto"/>
        <w:left w:val="none" w:sz="0" w:space="0" w:color="auto"/>
        <w:bottom w:val="none" w:sz="0" w:space="0" w:color="auto"/>
        <w:right w:val="none" w:sz="0" w:space="0" w:color="auto"/>
      </w:divBdr>
    </w:div>
    <w:div w:id="1273704858">
      <w:bodyDiv w:val="1"/>
      <w:marLeft w:val="0"/>
      <w:marRight w:val="0"/>
      <w:marTop w:val="0"/>
      <w:marBottom w:val="0"/>
      <w:divBdr>
        <w:top w:val="none" w:sz="0" w:space="0" w:color="auto"/>
        <w:left w:val="none" w:sz="0" w:space="0" w:color="auto"/>
        <w:bottom w:val="none" w:sz="0" w:space="0" w:color="auto"/>
        <w:right w:val="none" w:sz="0" w:space="0" w:color="auto"/>
      </w:divBdr>
      <w:divsChild>
        <w:div w:id="359674078">
          <w:marLeft w:val="0"/>
          <w:marRight w:val="0"/>
          <w:marTop w:val="0"/>
          <w:marBottom w:val="0"/>
          <w:divBdr>
            <w:top w:val="none" w:sz="0" w:space="0" w:color="auto"/>
            <w:left w:val="none" w:sz="0" w:space="0" w:color="auto"/>
            <w:bottom w:val="single" w:sz="6" w:space="7" w:color="BABABA"/>
            <w:right w:val="none" w:sz="0" w:space="0" w:color="auto"/>
          </w:divBdr>
          <w:divsChild>
            <w:div w:id="1992440266">
              <w:marLeft w:val="3"/>
              <w:marRight w:val="3"/>
              <w:marTop w:val="0"/>
              <w:marBottom w:val="0"/>
              <w:divBdr>
                <w:top w:val="none" w:sz="0" w:space="0" w:color="auto"/>
                <w:left w:val="none" w:sz="0" w:space="0" w:color="auto"/>
                <w:bottom w:val="none" w:sz="0" w:space="0" w:color="auto"/>
                <w:right w:val="none" w:sz="0" w:space="0" w:color="auto"/>
              </w:divBdr>
              <w:divsChild>
                <w:div w:id="1229926733">
                  <w:marLeft w:val="0"/>
                  <w:marRight w:val="0"/>
                  <w:marTop w:val="0"/>
                  <w:marBottom w:val="0"/>
                  <w:divBdr>
                    <w:top w:val="none" w:sz="0" w:space="0" w:color="auto"/>
                    <w:left w:val="none" w:sz="0" w:space="0" w:color="auto"/>
                    <w:bottom w:val="none" w:sz="0" w:space="0" w:color="auto"/>
                    <w:right w:val="none" w:sz="0" w:space="0" w:color="auto"/>
                  </w:divBdr>
                  <w:divsChild>
                    <w:div w:id="902570352">
                      <w:marLeft w:val="0"/>
                      <w:marRight w:val="0"/>
                      <w:marTop w:val="0"/>
                      <w:marBottom w:val="0"/>
                      <w:divBdr>
                        <w:top w:val="none" w:sz="0" w:space="0" w:color="auto"/>
                        <w:left w:val="none" w:sz="0" w:space="0" w:color="auto"/>
                        <w:bottom w:val="none" w:sz="0" w:space="0" w:color="auto"/>
                        <w:right w:val="none" w:sz="0" w:space="0" w:color="auto"/>
                      </w:divBdr>
                      <w:divsChild>
                        <w:div w:id="890111401">
                          <w:marLeft w:val="0"/>
                          <w:marRight w:val="0"/>
                          <w:marTop w:val="0"/>
                          <w:marBottom w:val="0"/>
                          <w:divBdr>
                            <w:top w:val="single" w:sz="2" w:space="12" w:color="BABABA"/>
                            <w:left w:val="single" w:sz="6" w:space="12" w:color="BABABA"/>
                            <w:bottom w:val="single" w:sz="6" w:space="12" w:color="BABABA"/>
                            <w:right w:val="single" w:sz="6" w:space="12" w:color="BABABA"/>
                          </w:divBdr>
                          <w:divsChild>
                            <w:div w:id="694775106">
                              <w:marLeft w:val="0"/>
                              <w:marRight w:val="0"/>
                              <w:marTop w:val="0"/>
                              <w:marBottom w:val="0"/>
                              <w:divBdr>
                                <w:top w:val="none" w:sz="0" w:space="0" w:color="auto"/>
                                <w:left w:val="none" w:sz="0" w:space="0" w:color="auto"/>
                                <w:bottom w:val="none" w:sz="0" w:space="0" w:color="auto"/>
                                <w:right w:val="none" w:sz="0" w:space="0" w:color="auto"/>
                              </w:divBdr>
                              <w:divsChild>
                                <w:div w:id="1990285232">
                                  <w:marLeft w:val="0"/>
                                  <w:marRight w:val="0"/>
                                  <w:marTop w:val="0"/>
                                  <w:marBottom w:val="0"/>
                                  <w:divBdr>
                                    <w:top w:val="none" w:sz="0" w:space="0" w:color="auto"/>
                                    <w:left w:val="none" w:sz="0" w:space="0" w:color="auto"/>
                                    <w:bottom w:val="none" w:sz="0" w:space="0" w:color="auto"/>
                                    <w:right w:val="none" w:sz="0" w:space="0" w:color="auto"/>
                                  </w:divBdr>
                                  <w:divsChild>
                                    <w:div w:id="1779835509">
                                      <w:marLeft w:val="0"/>
                                      <w:marRight w:val="0"/>
                                      <w:marTop w:val="0"/>
                                      <w:marBottom w:val="0"/>
                                      <w:divBdr>
                                        <w:top w:val="single" w:sz="2" w:space="0" w:color="BABABA"/>
                                        <w:left w:val="single" w:sz="2" w:space="0" w:color="BABABA"/>
                                        <w:bottom w:val="single" w:sz="2" w:space="0" w:color="BABABA"/>
                                        <w:right w:val="single" w:sz="2" w:space="0" w:color="BABABA"/>
                                      </w:divBdr>
                                      <w:divsChild>
                                        <w:div w:id="1381591647">
                                          <w:marLeft w:val="0"/>
                                          <w:marRight w:val="0"/>
                                          <w:marTop w:val="0"/>
                                          <w:marBottom w:val="0"/>
                                          <w:divBdr>
                                            <w:top w:val="none" w:sz="0" w:space="0" w:color="auto"/>
                                            <w:left w:val="none" w:sz="0" w:space="0" w:color="auto"/>
                                            <w:bottom w:val="none" w:sz="0" w:space="0" w:color="auto"/>
                                            <w:right w:val="none" w:sz="0" w:space="0" w:color="auto"/>
                                          </w:divBdr>
                                          <w:divsChild>
                                            <w:div w:id="11168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005454">
      <w:bodyDiv w:val="1"/>
      <w:marLeft w:val="0"/>
      <w:marRight w:val="0"/>
      <w:marTop w:val="0"/>
      <w:marBottom w:val="0"/>
      <w:divBdr>
        <w:top w:val="none" w:sz="0" w:space="0" w:color="auto"/>
        <w:left w:val="none" w:sz="0" w:space="0" w:color="auto"/>
        <w:bottom w:val="none" w:sz="0" w:space="0" w:color="auto"/>
        <w:right w:val="none" w:sz="0" w:space="0" w:color="auto"/>
      </w:divBdr>
    </w:div>
    <w:div w:id="1328291320">
      <w:bodyDiv w:val="1"/>
      <w:marLeft w:val="0"/>
      <w:marRight w:val="0"/>
      <w:marTop w:val="0"/>
      <w:marBottom w:val="0"/>
      <w:divBdr>
        <w:top w:val="none" w:sz="0" w:space="0" w:color="auto"/>
        <w:left w:val="none" w:sz="0" w:space="0" w:color="auto"/>
        <w:bottom w:val="none" w:sz="0" w:space="0" w:color="auto"/>
        <w:right w:val="none" w:sz="0" w:space="0" w:color="auto"/>
      </w:divBdr>
      <w:divsChild>
        <w:div w:id="199442085">
          <w:marLeft w:val="0"/>
          <w:marRight w:val="0"/>
          <w:marTop w:val="0"/>
          <w:marBottom w:val="0"/>
          <w:divBdr>
            <w:top w:val="none" w:sz="0" w:space="0" w:color="auto"/>
            <w:left w:val="none" w:sz="0" w:space="0" w:color="auto"/>
            <w:bottom w:val="none" w:sz="0" w:space="0" w:color="auto"/>
            <w:right w:val="none" w:sz="0" w:space="0" w:color="auto"/>
          </w:divBdr>
          <w:divsChild>
            <w:div w:id="1529636341">
              <w:marLeft w:val="0"/>
              <w:marRight w:val="0"/>
              <w:marTop w:val="0"/>
              <w:marBottom w:val="626"/>
              <w:divBdr>
                <w:top w:val="none" w:sz="0" w:space="0" w:color="auto"/>
                <w:left w:val="none" w:sz="0" w:space="0" w:color="auto"/>
                <w:bottom w:val="none" w:sz="0" w:space="0" w:color="auto"/>
                <w:right w:val="none" w:sz="0" w:space="0" w:color="auto"/>
              </w:divBdr>
              <w:divsChild>
                <w:div w:id="9329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570">
      <w:bodyDiv w:val="1"/>
      <w:marLeft w:val="0"/>
      <w:marRight w:val="0"/>
      <w:marTop w:val="0"/>
      <w:marBottom w:val="0"/>
      <w:divBdr>
        <w:top w:val="none" w:sz="0" w:space="0" w:color="auto"/>
        <w:left w:val="none" w:sz="0" w:space="0" w:color="auto"/>
        <w:bottom w:val="none" w:sz="0" w:space="0" w:color="auto"/>
        <w:right w:val="none" w:sz="0" w:space="0" w:color="auto"/>
      </w:divBdr>
      <w:divsChild>
        <w:div w:id="815143863">
          <w:marLeft w:val="0"/>
          <w:marRight w:val="0"/>
          <w:marTop w:val="0"/>
          <w:marBottom w:val="0"/>
          <w:divBdr>
            <w:top w:val="none" w:sz="0" w:space="0" w:color="auto"/>
            <w:left w:val="none" w:sz="0" w:space="0" w:color="auto"/>
            <w:bottom w:val="none" w:sz="0" w:space="0" w:color="auto"/>
            <w:right w:val="none" w:sz="0" w:space="0" w:color="auto"/>
          </w:divBdr>
          <w:divsChild>
            <w:div w:id="816918836">
              <w:marLeft w:val="0"/>
              <w:marRight w:val="0"/>
              <w:marTop w:val="0"/>
              <w:marBottom w:val="0"/>
              <w:divBdr>
                <w:top w:val="none" w:sz="0" w:space="0" w:color="auto"/>
                <w:left w:val="none" w:sz="0" w:space="0" w:color="auto"/>
                <w:bottom w:val="none" w:sz="0" w:space="0" w:color="auto"/>
                <w:right w:val="none" w:sz="0" w:space="0" w:color="auto"/>
              </w:divBdr>
              <w:divsChild>
                <w:div w:id="1821534430">
                  <w:marLeft w:val="0"/>
                  <w:marRight w:val="0"/>
                  <w:marTop w:val="0"/>
                  <w:marBottom w:val="0"/>
                  <w:divBdr>
                    <w:top w:val="none" w:sz="0" w:space="0" w:color="auto"/>
                    <w:left w:val="none" w:sz="0" w:space="0" w:color="auto"/>
                    <w:bottom w:val="none" w:sz="0" w:space="0" w:color="auto"/>
                    <w:right w:val="none" w:sz="0" w:space="0" w:color="auto"/>
                  </w:divBdr>
                  <w:divsChild>
                    <w:div w:id="1874922710">
                      <w:marLeft w:val="0"/>
                      <w:marRight w:val="0"/>
                      <w:marTop w:val="0"/>
                      <w:marBottom w:val="0"/>
                      <w:divBdr>
                        <w:top w:val="none" w:sz="0" w:space="0" w:color="005EC4"/>
                        <w:left w:val="none" w:sz="0" w:space="0" w:color="005EC4"/>
                        <w:bottom w:val="none" w:sz="0" w:space="0" w:color="005EC4"/>
                        <w:right w:val="none" w:sz="0" w:space="0" w:color="005EC4"/>
                      </w:divBdr>
                      <w:divsChild>
                        <w:div w:id="1558470362">
                          <w:marLeft w:val="0"/>
                          <w:marRight w:val="0"/>
                          <w:marTop w:val="0"/>
                          <w:marBottom w:val="0"/>
                          <w:divBdr>
                            <w:top w:val="none" w:sz="0" w:space="0" w:color="auto"/>
                            <w:left w:val="none" w:sz="0" w:space="0" w:color="auto"/>
                            <w:bottom w:val="none" w:sz="0" w:space="0" w:color="auto"/>
                            <w:right w:val="none" w:sz="0" w:space="0" w:color="auto"/>
                          </w:divBdr>
                          <w:divsChild>
                            <w:div w:id="1579169101">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598833450">
      <w:bodyDiv w:val="1"/>
      <w:marLeft w:val="0"/>
      <w:marRight w:val="0"/>
      <w:marTop w:val="0"/>
      <w:marBottom w:val="0"/>
      <w:divBdr>
        <w:top w:val="none" w:sz="0" w:space="0" w:color="auto"/>
        <w:left w:val="none" w:sz="0" w:space="0" w:color="auto"/>
        <w:bottom w:val="none" w:sz="0" w:space="0" w:color="auto"/>
        <w:right w:val="none" w:sz="0" w:space="0" w:color="auto"/>
      </w:divBdr>
    </w:div>
    <w:div w:id="1619295727">
      <w:bodyDiv w:val="1"/>
      <w:marLeft w:val="0"/>
      <w:marRight w:val="0"/>
      <w:marTop w:val="0"/>
      <w:marBottom w:val="0"/>
      <w:divBdr>
        <w:top w:val="none" w:sz="0" w:space="0" w:color="auto"/>
        <w:left w:val="none" w:sz="0" w:space="0" w:color="auto"/>
        <w:bottom w:val="none" w:sz="0" w:space="0" w:color="auto"/>
        <w:right w:val="none" w:sz="0" w:space="0" w:color="auto"/>
      </w:divBdr>
    </w:div>
    <w:div w:id="1853497210">
      <w:bodyDiv w:val="1"/>
      <w:marLeft w:val="0"/>
      <w:marRight w:val="0"/>
      <w:marTop w:val="0"/>
      <w:marBottom w:val="0"/>
      <w:divBdr>
        <w:top w:val="none" w:sz="0" w:space="0" w:color="auto"/>
        <w:left w:val="none" w:sz="0" w:space="0" w:color="auto"/>
        <w:bottom w:val="none" w:sz="0" w:space="0" w:color="auto"/>
        <w:right w:val="none" w:sz="0" w:space="0" w:color="auto"/>
      </w:divBdr>
    </w:div>
    <w:div w:id="1917125389">
      <w:bodyDiv w:val="1"/>
      <w:marLeft w:val="0"/>
      <w:marRight w:val="0"/>
      <w:marTop w:val="0"/>
      <w:marBottom w:val="0"/>
      <w:divBdr>
        <w:top w:val="none" w:sz="0" w:space="0" w:color="auto"/>
        <w:left w:val="none" w:sz="0" w:space="0" w:color="auto"/>
        <w:bottom w:val="none" w:sz="0" w:space="0" w:color="auto"/>
        <w:right w:val="none" w:sz="0" w:space="0" w:color="auto"/>
      </w:divBdr>
    </w:div>
    <w:div w:id="1957713161">
      <w:bodyDiv w:val="1"/>
      <w:marLeft w:val="0"/>
      <w:marRight w:val="0"/>
      <w:marTop w:val="0"/>
      <w:marBottom w:val="0"/>
      <w:divBdr>
        <w:top w:val="none" w:sz="0" w:space="0" w:color="auto"/>
        <w:left w:val="none" w:sz="0" w:space="0" w:color="auto"/>
        <w:bottom w:val="none" w:sz="0" w:space="0" w:color="auto"/>
        <w:right w:val="none" w:sz="0" w:space="0" w:color="auto"/>
      </w:divBdr>
    </w:div>
    <w:div w:id="2041785288">
      <w:bodyDiv w:val="1"/>
      <w:marLeft w:val="0"/>
      <w:marRight w:val="0"/>
      <w:marTop w:val="0"/>
      <w:marBottom w:val="0"/>
      <w:divBdr>
        <w:top w:val="none" w:sz="0" w:space="0" w:color="auto"/>
        <w:left w:val="none" w:sz="0" w:space="0" w:color="auto"/>
        <w:bottom w:val="none" w:sz="0" w:space="0" w:color="auto"/>
        <w:right w:val="none" w:sz="0" w:space="0" w:color="auto"/>
      </w:divBdr>
      <w:divsChild>
        <w:div w:id="594948503">
          <w:marLeft w:val="0"/>
          <w:marRight w:val="0"/>
          <w:marTop w:val="0"/>
          <w:marBottom w:val="0"/>
          <w:divBdr>
            <w:top w:val="none" w:sz="0" w:space="0" w:color="auto"/>
            <w:left w:val="none" w:sz="0" w:space="0" w:color="auto"/>
            <w:bottom w:val="none" w:sz="0" w:space="0" w:color="auto"/>
            <w:right w:val="none" w:sz="0" w:space="0" w:color="auto"/>
          </w:divBdr>
          <w:divsChild>
            <w:div w:id="92362175">
              <w:marLeft w:val="0"/>
              <w:marRight w:val="0"/>
              <w:marTop w:val="0"/>
              <w:marBottom w:val="0"/>
              <w:divBdr>
                <w:top w:val="none" w:sz="0" w:space="0" w:color="auto"/>
                <w:left w:val="none" w:sz="0" w:space="0" w:color="auto"/>
                <w:bottom w:val="none" w:sz="0" w:space="0" w:color="auto"/>
                <w:right w:val="none" w:sz="0" w:space="0" w:color="auto"/>
              </w:divBdr>
              <w:divsChild>
                <w:div w:id="540098601">
                  <w:marLeft w:val="0"/>
                  <w:marRight w:val="0"/>
                  <w:marTop w:val="0"/>
                  <w:marBottom w:val="0"/>
                  <w:divBdr>
                    <w:top w:val="none" w:sz="0" w:space="0" w:color="auto"/>
                    <w:left w:val="none" w:sz="0" w:space="0" w:color="auto"/>
                    <w:bottom w:val="none" w:sz="0" w:space="0" w:color="auto"/>
                    <w:right w:val="none" w:sz="0" w:space="0" w:color="auto"/>
                  </w:divBdr>
                  <w:divsChild>
                    <w:div w:id="928345450">
                      <w:marLeft w:val="0"/>
                      <w:marRight w:val="0"/>
                      <w:marTop w:val="0"/>
                      <w:marBottom w:val="0"/>
                      <w:divBdr>
                        <w:top w:val="none" w:sz="0" w:space="0" w:color="auto"/>
                        <w:left w:val="none" w:sz="0" w:space="0" w:color="auto"/>
                        <w:bottom w:val="none" w:sz="0" w:space="0" w:color="auto"/>
                        <w:right w:val="none" w:sz="0" w:space="0" w:color="auto"/>
                      </w:divBdr>
                      <w:divsChild>
                        <w:div w:id="1622345356">
                          <w:marLeft w:val="0"/>
                          <w:marRight w:val="0"/>
                          <w:marTop w:val="0"/>
                          <w:marBottom w:val="0"/>
                          <w:divBdr>
                            <w:top w:val="none" w:sz="0" w:space="0" w:color="auto"/>
                            <w:left w:val="none" w:sz="0" w:space="0" w:color="auto"/>
                            <w:bottom w:val="none" w:sz="0" w:space="0" w:color="auto"/>
                            <w:right w:val="none" w:sz="0" w:space="0" w:color="auto"/>
                          </w:divBdr>
                          <w:divsChild>
                            <w:div w:id="137770617">
                              <w:marLeft w:val="0"/>
                              <w:marRight w:val="0"/>
                              <w:marTop w:val="0"/>
                              <w:marBottom w:val="0"/>
                              <w:divBdr>
                                <w:top w:val="none" w:sz="0" w:space="0" w:color="auto"/>
                                <w:left w:val="none" w:sz="0" w:space="0" w:color="auto"/>
                                <w:bottom w:val="none" w:sz="0" w:space="0" w:color="auto"/>
                                <w:right w:val="none" w:sz="0" w:space="0" w:color="auto"/>
                              </w:divBdr>
                              <w:divsChild>
                                <w:div w:id="1448235281">
                                  <w:marLeft w:val="0"/>
                                  <w:marRight w:val="0"/>
                                  <w:marTop w:val="0"/>
                                  <w:marBottom w:val="0"/>
                                  <w:divBdr>
                                    <w:top w:val="none" w:sz="0" w:space="0" w:color="auto"/>
                                    <w:left w:val="none" w:sz="0" w:space="0" w:color="auto"/>
                                    <w:bottom w:val="none" w:sz="0" w:space="0" w:color="auto"/>
                                    <w:right w:val="none" w:sz="0" w:space="0" w:color="auto"/>
                                  </w:divBdr>
                                  <w:divsChild>
                                    <w:div w:id="226913954">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0"/>
                                          <w:divBdr>
                                            <w:top w:val="none" w:sz="0" w:space="0" w:color="auto"/>
                                            <w:left w:val="none" w:sz="0" w:space="0" w:color="auto"/>
                                            <w:bottom w:val="none" w:sz="0" w:space="0" w:color="auto"/>
                                            <w:right w:val="none" w:sz="0" w:space="0" w:color="auto"/>
                                          </w:divBdr>
                                          <w:divsChild>
                                            <w:div w:id="834345674">
                                              <w:marLeft w:val="0"/>
                                              <w:marRight w:val="0"/>
                                              <w:marTop w:val="0"/>
                                              <w:marBottom w:val="0"/>
                                              <w:divBdr>
                                                <w:top w:val="none" w:sz="0" w:space="0" w:color="auto"/>
                                                <w:left w:val="none" w:sz="0" w:space="0" w:color="auto"/>
                                                <w:bottom w:val="none" w:sz="0" w:space="0" w:color="auto"/>
                                                <w:right w:val="none" w:sz="0" w:space="0" w:color="auto"/>
                                              </w:divBdr>
                                              <w:divsChild>
                                                <w:div w:id="1932620422">
                                                  <w:marLeft w:val="0"/>
                                                  <w:marRight w:val="0"/>
                                                  <w:marTop w:val="0"/>
                                                  <w:marBottom w:val="0"/>
                                                  <w:divBdr>
                                                    <w:top w:val="none" w:sz="0" w:space="0" w:color="auto"/>
                                                    <w:left w:val="none" w:sz="0" w:space="0" w:color="auto"/>
                                                    <w:bottom w:val="none" w:sz="0" w:space="0" w:color="auto"/>
                                                    <w:right w:val="none" w:sz="0" w:space="0" w:color="auto"/>
                                                  </w:divBdr>
                                                  <w:divsChild>
                                                    <w:div w:id="4334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2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fishinsurance.co.uk/carer-employer/" TargetMode="External"/><Relationship Id="rId26" Type="http://schemas.openxmlformats.org/officeDocument/2006/relationships/hyperlink" Target="https://www.gov.uk/set-up-business-partnership" TargetMode="External"/><Relationship Id="rId39" Type="http://schemas.openxmlformats.org/officeDocument/2006/relationships/hyperlink" Target="https://www.dementiafriends.org.uk/WEBArticle?page=become-dementia-friend" TargetMode="External"/><Relationship Id="rId3" Type="http://schemas.openxmlformats.org/officeDocument/2006/relationships/customXml" Target="../customXml/item3.xml"/><Relationship Id="rId21" Type="http://schemas.openxmlformats.org/officeDocument/2006/relationships/hyperlink" Target="http://www.trustonline.org.uk" TargetMode="External"/><Relationship Id="rId34" Type="http://schemas.openxmlformats.org/officeDocument/2006/relationships/hyperlink" Target="https://www.ytboss.co.uk/product/gdpr-bundle/" TargetMode="External"/><Relationship Id="rId42"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www.gov.uk/dbs-update-service" TargetMode="External"/><Relationship Id="rId25" Type="http://schemas.openxmlformats.org/officeDocument/2006/relationships/hyperlink" Target="https://www.gov.uk/limited-company-formation" TargetMode="External"/><Relationship Id="rId33" Type="http://schemas.openxmlformats.org/officeDocument/2006/relationships/hyperlink" Target="https://www.ytboss.co.uk/product/self-employed-paid-carer-bundle/" TargetMode="External"/><Relationship Id="rId38" Type="http://schemas.openxmlformats.org/officeDocument/2006/relationships/hyperlink" Target="https://portal.e-lfh.org.uk/Catalogue/Index?HierarchyId=0_40411&amp;programmeId=40411" TargetMode="External"/><Relationship Id="rId2" Type="http://schemas.openxmlformats.org/officeDocument/2006/relationships/customXml" Target="../customXml/item2.xml"/><Relationship Id="rId16" Type="http://schemas.openxmlformats.org/officeDocument/2006/relationships/hyperlink" Target="https://www.gov.uk/guidance/dbs-check-requests-guidance-for-employers" TargetMode="External"/><Relationship Id="rId20" Type="http://schemas.openxmlformats.org/officeDocument/2006/relationships/hyperlink" Target="https://markbatesltd.com/schemes/personal-care-assistant-insurance" TargetMode="External"/><Relationship Id="rId29" Type="http://schemas.openxmlformats.org/officeDocument/2006/relationships/image" Target="media/image3.png"/><Relationship Id="rId41" Type="http://schemas.openxmlformats.org/officeDocument/2006/relationships/hyperlink" Target="http://www.cqc.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gov.uk/running-a-limited-company" TargetMode="External"/><Relationship Id="rId32" Type="http://schemas.openxmlformats.org/officeDocument/2006/relationships/hyperlink" Target="https://www.ytboss.co.uk/product/self-employed-paid-carer-bundle/" TargetMode="External"/><Relationship Id="rId37" Type="http://schemas.openxmlformats.org/officeDocument/2006/relationships/hyperlink" Target="https://www.ytboss.co.uk/product/gdpr-bundle/" TargetMode="External"/><Relationship Id="rId40" Type="http://schemas.openxmlformats.org/officeDocument/2006/relationships/hyperlink" Target="https://leeds.csod.com/ui/lms-learning-details/app/event/c8c61a71-2be3-4535-895a-867b1a8cf4dd" TargetMode="External"/><Relationship Id="rId5" Type="http://schemas.openxmlformats.org/officeDocument/2006/relationships/styles" Target="styles.xml"/><Relationship Id="rId15" Type="http://schemas.openxmlformats.org/officeDocument/2006/relationships/hyperlink" Target="http://www.anagrampeople.co.uk/disclosure-and-barring.htm" TargetMode="External"/><Relationship Id="rId23" Type="http://schemas.openxmlformats.org/officeDocument/2006/relationships/hyperlink" Target="https://www.gov.uk/set-up-sole-trader" TargetMode="External"/><Relationship Id="rId28" Type="http://schemas.openxmlformats.org/officeDocument/2006/relationships/hyperlink" Target="mailto:BSC.training.administration@leeds.gov.uk" TargetMode="External"/><Relationship Id="rId36" Type="http://schemas.openxmlformats.org/officeDocument/2006/relationships/hyperlink" Target="https://www.futurelearn.com/courses/general-data-protection-regulation" TargetMode="External"/><Relationship Id="rId10" Type="http://schemas.openxmlformats.org/officeDocument/2006/relationships/image" Target="media/image1.jpeg"/><Relationship Id="rId19" Type="http://schemas.openxmlformats.org/officeDocument/2006/relationships/hyperlink" Target="https://www.surewise.com/direct-payments/" TargetMode="External"/><Relationship Id="rId31" Type="http://schemas.openxmlformats.org/officeDocument/2006/relationships/hyperlink" Target="https://naca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eedsdirectory@leeds.gov.uk" TargetMode="External"/><Relationship Id="rId22" Type="http://schemas.openxmlformats.org/officeDocument/2006/relationships/hyperlink" Target="mailto:leedsdirectory@leeds.gov.uk" TargetMode="External"/><Relationship Id="rId27" Type="http://schemas.openxmlformats.org/officeDocument/2006/relationships/hyperlink" Target="https://leeds.csod.com/ui/lms-learning-details/app/event/0b929968-37f6-4020-9cad-414bc18deb02" TargetMode="External"/><Relationship Id="rId30" Type="http://schemas.openxmlformats.org/officeDocument/2006/relationships/hyperlink" Target="https://www.ytboss.co.uk/" TargetMode="External"/><Relationship Id="rId35" Type="http://schemas.openxmlformats.org/officeDocument/2006/relationships/hyperlink" Target="https://www.virtual-college.co.uk/courses/compliance/introduction-to-gdpr%20%20-" TargetMode="External"/><Relationship Id="rId4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AD0A4-8511-48A8-8FFF-805592E26349}">
  <ds:schemaRefs>
    <ds:schemaRef ds:uri="http://schemas.openxmlformats.org/officeDocument/2006/bibliography"/>
  </ds:schemaRefs>
</ds:datastoreItem>
</file>

<file path=customXml/itemProps2.xml><?xml version="1.0" encoding="utf-8"?>
<ds:datastoreItem xmlns:ds="http://schemas.openxmlformats.org/officeDocument/2006/customXml" ds:itemID="{184A0486-E722-4977-B0A5-0CA4C30B4294}">
  <ds:schemaRefs>
    <ds:schemaRef ds:uri="http://schemas.openxmlformats.org/officeDocument/2006/bibliography"/>
  </ds:schemaRefs>
</ds:datastoreItem>
</file>

<file path=customXml/itemProps3.xml><?xml version="1.0" encoding="utf-8"?>
<ds:datastoreItem xmlns:ds="http://schemas.openxmlformats.org/officeDocument/2006/customXml" ds:itemID="{AEDE17CB-B8D1-4ACD-9D8A-5031C6C2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7</Pages>
  <Words>3930</Words>
  <Characters>22401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LDS_003\5397835\8</vt:lpstr>
    </vt:vector>
  </TitlesOfParts>
  <Company>Eversheds</Company>
  <LinksUpToDate>false</LinksUpToDate>
  <CharactersWithSpaces>26279</CharactersWithSpaces>
  <SharedDoc>false</SharedDoc>
  <HLinks>
    <vt:vector size="96" baseType="variant">
      <vt:variant>
        <vt:i4>4653159</vt:i4>
      </vt:variant>
      <vt:variant>
        <vt:i4>60</vt:i4>
      </vt:variant>
      <vt:variant>
        <vt:i4>0</vt:i4>
      </vt:variant>
      <vt:variant>
        <vt:i4>5</vt:i4>
      </vt:variant>
      <vt:variant>
        <vt:lpwstr>mailto:info@leedsdirectory.org</vt:lpwstr>
      </vt:variant>
      <vt:variant>
        <vt:lpwstr/>
      </vt:variant>
      <vt:variant>
        <vt:i4>2621498</vt:i4>
      </vt:variant>
      <vt:variant>
        <vt:i4>57</vt:i4>
      </vt:variant>
      <vt:variant>
        <vt:i4>0</vt:i4>
      </vt:variant>
      <vt:variant>
        <vt:i4>5</vt:i4>
      </vt:variant>
      <vt:variant>
        <vt:lpwstr>http://www.leedsdirectory.org/</vt:lpwstr>
      </vt:variant>
      <vt:variant>
        <vt:lpwstr/>
      </vt:variant>
      <vt:variant>
        <vt:i4>8257583</vt:i4>
      </vt:variant>
      <vt:variant>
        <vt:i4>54</vt:i4>
      </vt:variant>
      <vt:variant>
        <vt:i4>0</vt:i4>
      </vt:variant>
      <vt:variant>
        <vt:i4>5</vt:i4>
      </vt:variant>
      <vt:variant>
        <vt:lpwstr>http://www.legislation.gov.uk/</vt:lpwstr>
      </vt:variant>
      <vt:variant>
        <vt:lpwstr/>
      </vt:variant>
      <vt:variant>
        <vt:i4>7143463</vt:i4>
      </vt:variant>
      <vt:variant>
        <vt:i4>51</vt:i4>
      </vt:variant>
      <vt:variant>
        <vt:i4>0</vt:i4>
      </vt:variant>
      <vt:variant>
        <vt:i4>5</vt:i4>
      </vt:variant>
      <vt:variant>
        <vt:lpwstr>http://www.hse.gov.uk/</vt:lpwstr>
      </vt:variant>
      <vt:variant>
        <vt:lpwstr/>
      </vt:variant>
      <vt:variant>
        <vt:i4>4194388</vt:i4>
      </vt:variant>
      <vt:variant>
        <vt:i4>48</vt:i4>
      </vt:variant>
      <vt:variant>
        <vt:i4>0</vt:i4>
      </vt:variant>
      <vt:variant>
        <vt:i4>5</vt:i4>
      </vt:variant>
      <vt:variant>
        <vt:lpwstr>http://www.homeoffice.gov.uk/</vt:lpwstr>
      </vt:variant>
      <vt:variant>
        <vt:lpwstr/>
      </vt:variant>
      <vt:variant>
        <vt:i4>8257583</vt:i4>
      </vt:variant>
      <vt:variant>
        <vt:i4>45</vt:i4>
      </vt:variant>
      <vt:variant>
        <vt:i4>0</vt:i4>
      </vt:variant>
      <vt:variant>
        <vt:i4>5</vt:i4>
      </vt:variant>
      <vt:variant>
        <vt:lpwstr>http://www.legislation.gov.uk/</vt:lpwstr>
      </vt:variant>
      <vt:variant>
        <vt:lpwstr/>
      </vt:variant>
      <vt:variant>
        <vt:i4>5636208</vt:i4>
      </vt:variant>
      <vt:variant>
        <vt:i4>42</vt:i4>
      </vt:variant>
      <vt:variant>
        <vt:i4>0</vt:i4>
      </vt:variant>
      <vt:variant>
        <vt:i4>5</vt:i4>
      </vt:variant>
      <vt:variant>
        <vt:lpwstr>mailto:atif.rafiq@care-repair-leeds.org.uk</vt:lpwstr>
      </vt:variant>
      <vt:variant>
        <vt:lpwstr/>
      </vt:variant>
      <vt:variant>
        <vt:i4>7208997</vt:i4>
      </vt:variant>
      <vt:variant>
        <vt:i4>39</vt:i4>
      </vt:variant>
      <vt:variant>
        <vt:i4>0</vt:i4>
      </vt:variant>
      <vt:variant>
        <vt:i4>5</vt:i4>
      </vt:variant>
      <vt:variant>
        <vt:lpwstr>http://www.trustonline.org.uk/</vt:lpwstr>
      </vt:variant>
      <vt:variant>
        <vt:lpwstr/>
      </vt:variant>
      <vt:variant>
        <vt:i4>7405676</vt:i4>
      </vt:variant>
      <vt:variant>
        <vt:i4>36</vt:i4>
      </vt:variant>
      <vt:variant>
        <vt:i4>0</vt:i4>
      </vt:variant>
      <vt:variant>
        <vt:i4>5</vt:i4>
      </vt:variant>
      <vt:variant>
        <vt:lpwstr>http://www.hpc-uk.org/aboutregistration/professions</vt:lpwstr>
      </vt:variant>
      <vt:variant>
        <vt:lpwstr/>
      </vt:variant>
      <vt:variant>
        <vt:i4>7929912</vt:i4>
      </vt:variant>
      <vt:variant>
        <vt:i4>33</vt:i4>
      </vt:variant>
      <vt:variant>
        <vt:i4>0</vt:i4>
      </vt:variant>
      <vt:variant>
        <vt:i4>5</vt:i4>
      </vt:variant>
      <vt:variant>
        <vt:lpwstr>http://www.cqc.org.uk/</vt:lpwstr>
      </vt:variant>
      <vt:variant>
        <vt:lpwstr/>
      </vt:variant>
      <vt:variant>
        <vt:i4>6029312</vt:i4>
      </vt:variant>
      <vt:variant>
        <vt:i4>30</vt:i4>
      </vt:variant>
      <vt:variant>
        <vt:i4>0</vt:i4>
      </vt:variant>
      <vt:variant>
        <vt:i4>5</vt:i4>
      </vt:variant>
      <vt:variant>
        <vt:lpwstr>http://www.gov.uk/government/organisations/disclosure-and-barring-service</vt:lpwstr>
      </vt:variant>
      <vt:variant>
        <vt:lpwstr/>
      </vt:variant>
      <vt:variant>
        <vt:i4>917546</vt:i4>
      </vt:variant>
      <vt:variant>
        <vt:i4>27</vt:i4>
      </vt:variant>
      <vt:variant>
        <vt:i4>0</vt:i4>
      </vt:variant>
      <vt:variant>
        <vt:i4>5</vt:i4>
      </vt:variant>
      <vt:variant>
        <vt:lpwstr>mailto:customerservices@dbs.gsi.gov.uk</vt:lpwstr>
      </vt:variant>
      <vt:variant>
        <vt:lpwstr/>
      </vt:variant>
      <vt:variant>
        <vt:i4>6029312</vt:i4>
      </vt:variant>
      <vt:variant>
        <vt:i4>24</vt:i4>
      </vt:variant>
      <vt:variant>
        <vt:i4>0</vt:i4>
      </vt:variant>
      <vt:variant>
        <vt:i4>5</vt:i4>
      </vt:variant>
      <vt:variant>
        <vt:lpwstr>http://www.gov.uk/government/organisations/disclosure-and-barring-service</vt:lpwstr>
      </vt:variant>
      <vt:variant>
        <vt:lpwstr/>
      </vt:variant>
      <vt:variant>
        <vt:i4>5636170</vt:i4>
      </vt:variant>
      <vt:variant>
        <vt:i4>21</vt:i4>
      </vt:variant>
      <vt:variant>
        <vt:i4>0</vt:i4>
      </vt:variant>
      <vt:variant>
        <vt:i4>5</vt:i4>
      </vt:variant>
      <vt:variant>
        <vt:lpwstr>http://www.disclosurescotland.org.uk/</vt:lpwstr>
      </vt:variant>
      <vt:variant>
        <vt:lpwstr/>
      </vt:variant>
      <vt:variant>
        <vt:i4>5636208</vt:i4>
      </vt:variant>
      <vt:variant>
        <vt:i4>18</vt:i4>
      </vt:variant>
      <vt:variant>
        <vt:i4>0</vt:i4>
      </vt:variant>
      <vt:variant>
        <vt:i4>5</vt:i4>
      </vt:variant>
      <vt:variant>
        <vt:lpwstr>mailto:atif.rafiq@care-repair-leeds.org.uk</vt:lpwstr>
      </vt:variant>
      <vt:variant>
        <vt:lpwstr/>
      </vt:variant>
      <vt:variant>
        <vt:i4>2621498</vt:i4>
      </vt:variant>
      <vt:variant>
        <vt:i4>0</vt:i4>
      </vt:variant>
      <vt:variant>
        <vt:i4>0</vt:i4>
      </vt:variant>
      <vt:variant>
        <vt:i4>5</vt:i4>
      </vt:variant>
      <vt:variant>
        <vt:lpwstr>http://www.leedsdirectory.org/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LDS_003\5397835\8</dc:title>
  <dc:creator>RogersLZ</dc:creator>
  <cp:lastModifiedBy>Newton, Vicky</cp:lastModifiedBy>
  <cp:revision>41</cp:revision>
  <cp:lastPrinted>2014-03-18T17:22:00Z</cp:lastPrinted>
  <dcterms:created xsi:type="dcterms:W3CDTF">2021-02-08T11:53:00Z</dcterms:created>
  <dcterms:modified xsi:type="dcterms:W3CDTF">2023-03-31T11:58:00Z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ies>
</file>